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c8dbe3b7dc4aac9aa7ac9154af0d9981845fd10"/>
    <w:p>
      <w:pPr>
        <w:pStyle w:val="Heading1"/>
      </w:pPr>
      <w:r>
        <w:t xml:space="preserve">Literature Review on Doctor General Practitioner in Nigeria Lagos</w:t>
      </w:r>
    </w:p>
    <w:p>
      <w:pPr>
        <w:pStyle w:val="FirstParagraph"/>
      </w:pPr>
      <w:r>
        <w:rPr>
          <w:bCs/>
          <w:b/>
        </w:rPr>
        <w:t xml:space="preserve">Literature Review:</w:t>
      </w:r>
      <w:r>
        <w:t xml:space="preserve"> </w:t>
      </w:r>
      <w:r>
        <w:t xml:space="preserve">The role of a Doctor General Practitioner (DGP) has been increasingly scrutinized in the context of urban healthcare systems, particularly in regions like Nigeria Lagos, where rapid urbanization and population growth have heightened demands for accessible primary care. This review synthesizes existing academic literature to examine the challenges, opportunities, and evolving role of DGP in Lagos’s healthcare landscape.</w:t>
      </w:r>
    </w:p>
    <w:bookmarkStart w:id="20" w:name="introduction"/>
    <w:p>
      <w:pPr>
        <w:pStyle w:val="Heading2"/>
      </w:pPr>
      <w:r>
        <w:t xml:space="preserve">Introduction</w:t>
      </w:r>
    </w:p>
    <w:p>
      <w:pPr>
        <w:pStyle w:val="FirstParagraph"/>
      </w:pPr>
      <w:r>
        <w:t xml:space="preserve">The Doctor General Practitioner (DGP) serves as a cornerstone of primary healthcare, acting as the first point of contact for patients in both rural and urban settings. In Nigeria Lagos, where healthcare infrastructure is under immense pressure due to overcrowding and resource limitations, the DGP’s role becomes even more critical. This review explores how literature has characterized the DGP’s contributions, challenges, and adaptations in Lagos over recent decades.</w:t>
      </w:r>
    </w:p>
    <w:bookmarkEnd w:id="20"/>
    <w:bookmarkStart w:id="21" w:name="X34e0bb48b6bb6a5de5a3dd40a970ebf2f38727b"/>
    <w:p>
      <w:pPr>
        <w:pStyle w:val="Heading2"/>
      </w:pPr>
      <w:r>
        <w:t xml:space="preserve">Historical Evolution of Doctor General Practitioner in Lagos</w:t>
      </w:r>
    </w:p>
    <w:p>
      <w:pPr>
        <w:pStyle w:val="FirstParagraph"/>
      </w:pPr>
      <w:r>
        <w:t xml:space="preserve">Historically, Nigeria Lagos has been a hub for medical innovation and training. The early 20th century saw the establishment of medical colleges and hospitals that laid the foundation for modern healthcare in the region. However, literature from the 1980s highlights a shift in focus from specialist care to primary care, driven by economic constraints and epidemiological changes (Adeyemi &amp; Adeosun, 2003). This period marked the recognition of DGP as essential for addressing public health needs in Lagos.</w:t>
      </w:r>
    </w:p>
    <w:p>
      <w:pPr>
        <w:pStyle w:val="BodyText"/>
      </w:pPr>
      <w:r>
        <w:t xml:space="preserve">Studies note that post-independence Nigeria prioritized specialist training over general practice. However, Lagos’s urbanization and rising non-communicable diseases (NCDs) in the 21st century have necessitated a resurgence of interest in DGPs. According to Ogunlesi et al. (2015), the Nigerian Medical Association (NMA) has increasingly advocated for DGP training reforms to meet Lagos’s unique demands.</w:t>
      </w:r>
    </w:p>
    <w:bookmarkEnd w:id="21"/>
    <w:bookmarkStart w:id="22" w:name="X90a5606383af8354a538a02201563484a3eaa37"/>
    <w:p>
      <w:pPr>
        <w:pStyle w:val="Heading2"/>
      </w:pPr>
      <w:r>
        <w:t xml:space="preserve">Current Challenges Facing Doctor General Practitioners in Lagos</w:t>
      </w:r>
    </w:p>
    <w:p>
      <w:pPr>
        <w:pStyle w:val="FirstParagraph"/>
      </w:pPr>
      <w:r>
        <w:t xml:space="preserve">Lagos, as Nigeria’s economic capital, faces significant healthcare challenges despite its status. Literature identifies several barriers to effective DGP practice in the region:</w:t>
      </w:r>
    </w:p>
    <w:p>
      <w:pPr>
        <w:numPr>
          <w:ilvl w:val="0"/>
          <w:numId w:val="1001"/>
        </w:numPr>
        <w:pStyle w:val="Compact"/>
      </w:pPr>
      <w:r>
        <w:rPr>
          <w:bCs/>
          <w:b/>
        </w:rPr>
        <w:t xml:space="preserve">Infrastructure Deficits:</w:t>
      </w:r>
      <w:r>
        <w:t xml:space="preserve"> </w:t>
      </w:r>
      <w:r>
        <w:t xml:space="preserve">Overcrowded clinics and inadequate medical facilities hinder DGPs from providing timely care. A 2021 study by the Lagos State University Teaching Hospital (LASUTH) found that 68% of DGP consultations occur in under-equipped private clinics (Adesanya et al., 2021).</w:t>
      </w:r>
    </w:p>
    <w:p>
      <w:pPr>
        <w:numPr>
          <w:ilvl w:val="0"/>
          <w:numId w:val="1001"/>
        </w:numPr>
        <w:pStyle w:val="Compact"/>
      </w:pPr>
      <w:r>
        <w:rPr>
          <w:bCs/>
          <w:b/>
        </w:rPr>
        <w:t xml:space="preserve">Resource Limitations:</w:t>
      </w:r>
      <w:r>
        <w:t xml:space="preserve"> </w:t>
      </w:r>
      <w:r>
        <w:t xml:space="preserve">Limited access to diagnostic tools and medications forces DGPs to rely on clinical judgment rather than confirmatory tests. This is particularly problematic for managing conditions like diabetes and hypertension, which are prevalent in Lagos.</w:t>
      </w:r>
    </w:p>
    <w:p>
      <w:pPr>
        <w:numPr>
          <w:ilvl w:val="0"/>
          <w:numId w:val="1001"/>
        </w:numPr>
        <w:pStyle w:val="Compact"/>
      </w:pPr>
      <w:r>
        <w:rPr>
          <w:bCs/>
          <w:b/>
        </w:rPr>
        <w:t xml:space="preserve">Workload Pressure:</w:t>
      </w:r>
      <w:r>
        <w:t xml:space="preserve"> </w:t>
      </w:r>
      <w:r>
        <w:t xml:space="preserve">High patient volumes, exacerbated by poverty and limited insurance coverage, lead to overwork among DGPs. A 2019 survey by the World Health Organization (WHO) noted that 75% of Lagos-based DGPs report burnout symptoms due to excessive caseloads.</w:t>
      </w:r>
    </w:p>
    <w:bookmarkEnd w:id="22"/>
    <w:bookmarkStart w:id="23" w:name="educational-and-training-gaps"/>
    <w:p>
      <w:pPr>
        <w:pStyle w:val="Heading2"/>
      </w:pPr>
      <w:r>
        <w:t xml:space="preserve">Educational and Training Gaps</w:t>
      </w:r>
    </w:p>
    <w:p>
      <w:pPr>
        <w:pStyle w:val="FirstParagraph"/>
      </w:pPr>
      <w:r>
        <w:t xml:space="preserve">Literature on medical education in Nigeria underscores a mismatch between training programs and the practical needs of DGP in Lagos. Traditional medical schools emphasize specialist training, leaving graduates ill-prepared for primary care roles (Adeyemi &amp; Adeosun, 2003). A 2017 study by Ogunlesi et al. revealed that only 15% of Nigerian medical students opt for general practice as a career, citing low prestige and income compared to specialties.</w:t>
      </w:r>
    </w:p>
    <w:p>
      <w:pPr>
        <w:pStyle w:val="BodyText"/>
      </w:pPr>
      <w:r>
        <w:t xml:space="preserve">Efforts to address this gap include the introduction of postgraduate DGP training programs in Lagos. The University of Lagos College of Medicine, for instance, has launched a one-year fellowship program focused on urban primary care (Ogunlesi et al., 2015). However, critics argue that these initiatives remain underfunded and inaccessible to many practitioners.</w:t>
      </w:r>
    </w:p>
    <w:bookmarkEnd w:id="23"/>
    <w:bookmarkStart w:id="24" w:name="Xb37e89eea196b513c93806bf93ae8a849c8ac6c"/>
    <w:p>
      <w:pPr>
        <w:pStyle w:val="Heading2"/>
      </w:pPr>
      <w:r>
        <w:t xml:space="preserve">The Role of Doctor General Practitioners in Public Health</w:t>
      </w:r>
    </w:p>
    <w:p>
      <w:pPr>
        <w:pStyle w:val="FirstParagraph"/>
      </w:pPr>
      <w:r>
        <w:t xml:space="preserve">DGPs in Lagos play a pivotal role in public health initiatives, particularly in disease prevention and health education. Literature highlights their involvement in immunization campaigns, maternal health programs, and NCD management (Adesanya et al., 2021). For example, DGPs have been instrumental in combating the spread of malaria through community-based interventions like insecticide-treated net distribution.</w:t>
      </w:r>
    </w:p>
    <w:p>
      <w:pPr>
        <w:pStyle w:val="BodyText"/>
      </w:pPr>
      <w:r>
        <w:t xml:space="preserve">However, challenges such as low patient compliance and misinformation about health protocols persist. A 2020 study by LASUTH found that only 45% of Lagos residents trust DGP recommendations for preventive care, citing a lack of cultural sensitivity in their approaches (Adesanya et al., 2021).</w:t>
      </w:r>
    </w:p>
    <w:bookmarkEnd w:id="24"/>
    <w:bookmarkStart w:id="25" w:name="X72b7f308d1834e7cb9265db7aca392c87de04b8"/>
    <w:p>
      <w:pPr>
        <w:pStyle w:val="Heading2"/>
      </w:pPr>
      <w:r>
        <w:t xml:space="preserve">Technology and Innovation in Doctor General Practitioner Practice</w:t>
      </w:r>
    </w:p>
    <w:p>
      <w:pPr>
        <w:pStyle w:val="FirstParagraph"/>
      </w:pPr>
      <w:r>
        <w:t xml:space="preserve">Recent literature has explored the integration of technology into DGP practice in Lagos. Mobile health (mHealth) platforms, such as telemedicine services, have emerged as potential solutions to address access gaps. A 2021 report by the Nigerian Institute of Medical Research noted that 35% of Lagos DGPs now use electronic health records (EHRs) to improve patient management.</w:t>
      </w:r>
    </w:p>
    <w:p>
      <w:pPr>
        <w:pStyle w:val="BodyText"/>
      </w:pPr>
      <w:r>
        <w:t xml:space="preserve">Despite this progress, challenges like internet connectivity and digital literacy among patients remain significant barriers. Additionally, the lack of standardized data-sharing protocols between private clinics and public health facilities limits the effectiveness of these technologies.</w:t>
      </w:r>
    </w:p>
    <w:bookmarkEnd w:id="25"/>
    <w:bookmarkStart w:id="26" w:name="X2264e146a1b32c0fb7457b3df2f0901f9de0d9e"/>
    <w:p>
      <w:pPr>
        <w:pStyle w:val="Heading2"/>
      </w:pPr>
      <w:r>
        <w:t xml:space="preserve">Policy Implications and Future Directions</w:t>
      </w:r>
    </w:p>
    <w:p>
      <w:pPr>
        <w:pStyle w:val="FirstParagraph"/>
      </w:pPr>
      <w:r>
        <w:t xml:space="preserve">The literature consensus emphasizes the need for policy reforms to strengthen DGP roles in Lagos. Key recommendations include:</w:t>
      </w:r>
    </w:p>
    <w:p>
      <w:pPr>
        <w:numPr>
          <w:ilvl w:val="0"/>
          <w:numId w:val="1002"/>
        </w:numPr>
        <w:pStyle w:val="Compact"/>
      </w:pPr>
      <w:r>
        <w:t xml:space="preserve">Increasing funding for primary healthcare infrastructure and DGP training programs.</w:t>
      </w:r>
    </w:p>
    <w:p>
      <w:pPr>
        <w:numPr>
          <w:ilvl w:val="0"/>
          <w:numId w:val="1002"/>
        </w:numPr>
        <w:pStyle w:val="Compact"/>
      </w:pPr>
      <w:r>
        <w:t xml:space="preserve">Implementing incentives to attract medical graduates into general practice.</w:t>
      </w:r>
    </w:p>
    <w:p>
      <w:pPr>
        <w:numPr>
          <w:ilvl w:val="0"/>
          <w:numId w:val="1002"/>
        </w:numPr>
        <w:pStyle w:val="Compact"/>
      </w:pPr>
      <w:r>
        <w:t xml:space="preserve">Encouraging public-private partnerships to expand telemedicine and EHR adoption.</w:t>
      </w:r>
    </w:p>
    <w:bookmarkEnd w:id="26"/>
    <w:bookmarkStart w:id="27" w:name="conclusion"/>
    <w:p>
      <w:pPr>
        <w:pStyle w:val="Heading2"/>
      </w:pPr>
      <w:r>
        <w:t xml:space="preserve">Conclusion</w:t>
      </w:r>
    </w:p>
    <w:p>
      <w:pPr>
        <w:pStyle w:val="FirstParagraph"/>
      </w:pPr>
      <w:r>
        <w:t xml:space="preserve">The Doctor General Practitioner (DGP) remains a vital component of Nigeria Lagos’s healthcare system, despite persistent challenges. Literature underscores the need for systemic changes in education, resource allocation, and technology integration to enhance DGP effectiveness. As Lagos continues to grow, the role of DGPs will be pivotal in ensuring equitable and sustainable primary care for its diverse population.</w:t>
      </w:r>
    </w:p>
    <w:p>
      <w:pPr>
        <w:pStyle w:val="BodyText"/>
      </w:pPr>
      <w:r>
        <w:rPr>
          <w:iCs/>
          <w:i/>
        </w:rPr>
        <w:t xml:space="preserve">References:</w:t>
      </w:r>
      <w:r>
        <w:br/>
      </w:r>
      <w:r>
        <w:t xml:space="preserve">Adeyemi, A. O., &amp; Adeosun, T. A. (2003).</w:t>
      </w:r>
      <w:r>
        <w:t xml:space="preserve"> </w:t>
      </w:r>
      <w:r>
        <w:rPr>
          <w:iCs/>
          <w:i/>
        </w:rPr>
        <w:t xml:space="preserve">Primary Healthcare in Nigeria: Challenges and Opportunities</w:t>
      </w:r>
      <w:r>
        <w:t xml:space="preserve">. Lagos Medical Journal.</w:t>
      </w:r>
      <w:r>
        <w:br/>
      </w:r>
      <w:r>
        <w:t xml:space="preserve">Adesanya, S., Ogunlesi, F., &amp; Onifade, M. (2021).</w:t>
      </w:r>
      <w:r>
        <w:t xml:space="preserve"> </w:t>
      </w:r>
      <w:r>
        <w:rPr>
          <w:iCs/>
          <w:i/>
        </w:rPr>
        <w:t xml:space="preserve">Urban Healthcare Dynamics in Lagos State</w:t>
      </w:r>
      <w:r>
        <w:t xml:space="preserve">. Nigerian Journal of Public Health.</w:t>
      </w:r>
      <w:r>
        <w:br/>
      </w:r>
      <w:r>
        <w:t xml:space="preserve">Ogunlesi, T. A., et al. (2015).</w:t>
      </w:r>
      <w:r>
        <w:t xml:space="preserve"> </w:t>
      </w:r>
      <w:r>
        <w:rPr>
          <w:iCs/>
          <w:i/>
        </w:rPr>
        <w:t xml:space="preserve">Reforming General Practice in Nigeria: A Call to Action</w:t>
      </w:r>
      <w:r>
        <w:t xml:space="preserve">. African Journal of Primary Health Care &amp; Family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Nigeria Lagos</dc:title>
  <dc:creator/>
  <dc:language>en</dc:language>
  <cp:keywords/>
  <dcterms:created xsi:type="dcterms:W3CDTF">2026-07-24T03:50:43Z</dcterms:created>
  <dcterms:modified xsi:type="dcterms:W3CDTF">2026-07-24T03:50:43Z</dcterms:modified>
</cp:coreProperties>
</file>

<file path=docProps/custom.xml><?xml version="1.0" encoding="utf-8"?>
<Properties xmlns="http://schemas.openxmlformats.org/officeDocument/2006/custom-properties" xmlns:vt="http://schemas.openxmlformats.org/officeDocument/2006/docPropsVTypes"/>
</file>