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Barcelona</w:t>
      </w:r>
    </w:p>
    <w:bookmarkStart w:id="25" w:name="X3a6611b0d64a687fcd2b524087ec3c5392a8ae8"/>
    <w:p>
      <w:pPr>
        <w:pStyle w:val="Heading1"/>
      </w:pPr>
      <w:r>
        <w:t xml:space="preserve">Literature Review: Doctor General Practitioner in Spain, Barcelona</w:t>
      </w:r>
    </w:p>
    <w:p>
      <w:pPr>
        <w:pStyle w:val="FirstParagraph"/>
      </w:pPr>
      <w:r>
        <w:t xml:space="preserve">This literature review examines the role, challenges, and significance of the</w:t>
      </w:r>
      <w:r>
        <w:t xml:space="preserve"> </w:t>
      </w:r>
      <w:r>
        <w:rPr>
          <w:bCs/>
          <w:b/>
        </w:rPr>
        <w:t xml:space="preserve">Doctor General Practitioner (Doctor de Medicina de Familia)</w:t>
      </w:r>
      <w:r>
        <w:t xml:space="preserve"> </w:t>
      </w:r>
      <w:r>
        <w:t xml:space="preserve">within the healthcare system of</w:t>
      </w:r>
      <w:r>
        <w:t xml:space="preserve"> </w:t>
      </w:r>
      <w:r>
        <w:rPr>
          <w:bCs/>
          <w:b/>
        </w:rPr>
        <w:t xml:space="preserve">Spain, Barcelona</w:t>
      </w:r>
      <w:r>
        <w:t xml:space="preserve">. As a critical component of primary care in Spain’s National Health System (SNS), general practitioners (GPs) serve as the first point of contact for patients, addressing a wide range of health issues while coordinating care across specialties. This review synthesizes existing research and literature to highlight the unique context of GPs in Barcelona, considering its population dynamics, healthcare policies, and socio-cultural factors.</w:t>
      </w:r>
    </w:p>
    <w:bookmarkStart w:id="20" w:name="X404e6dd2d689137377e921e18c927d7adf1c545"/>
    <w:p>
      <w:pPr>
        <w:pStyle w:val="Heading2"/>
      </w:pPr>
      <w:r>
        <w:t xml:space="preserve">The Role of Doctor General Practitioner in Spain</w:t>
      </w:r>
    </w:p>
    <w:p>
      <w:pPr>
        <w:pStyle w:val="FirstParagraph"/>
      </w:pPr>
      <w:r>
        <w:t xml:space="preserve">In Spain, the</w:t>
      </w:r>
      <w:r>
        <w:t xml:space="preserve"> </w:t>
      </w:r>
      <w:r>
        <w:rPr>
          <w:bCs/>
          <w:b/>
        </w:rPr>
        <w:t xml:space="preserve">Doctor General Practitioner (Doctor de Medicina de Familia)</w:t>
      </w:r>
      <w:r>
        <w:t xml:space="preserve"> </w:t>
      </w:r>
      <w:r>
        <w:t xml:space="preserve">is a cornerstone of the country’s primary healthcare model. According to the Spanish Ministry of Health, GPs are responsible for providing continuous, comprehensive, and coordinated care to individuals and families. Their responsibilities include preventive care, acute illness management, chronic disease monitoring, and referrals to specialists when necessary (Spanish Ministry of Health &amp; Consumption [2015]). In Barcelona—a city with a population exceeding 1.6 million people—GPs face the dual challenge of managing urban healthcare needs while adapting to the region’s unique demographic and cultural landscape.</w:t>
      </w:r>
    </w:p>
    <w:p>
      <w:pPr>
        <w:pStyle w:val="BodyText"/>
      </w:pPr>
      <w:r>
        <w:t xml:space="preserve">Studies such as those by Sánchez et al. (2018) emphasize that GPs in Spain, including Barcelona, play a pivotal role in promoting public health initiatives. For instance, vaccination programs, cancer screening campaigns, and mental health interventions are often coordinated through primary care centers (Centros de Salud). These centers are distributed across neighborhoods to ensure accessibility for residents.</w:t>
      </w:r>
    </w:p>
    <w:bookmarkEnd w:id="20"/>
    <w:bookmarkStart w:id="21" w:name="X2d2b125656797ca6600cd3d5a22f649aabcfc99"/>
    <w:p>
      <w:pPr>
        <w:pStyle w:val="Heading2"/>
      </w:pPr>
      <w:r>
        <w:t xml:space="preserve">Challenges Faced by Doctor General Practitioners in Barcelona</w:t>
      </w:r>
    </w:p>
    <w:p>
      <w:pPr>
        <w:pStyle w:val="FirstParagraph"/>
      </w:pPr>
      <w:r>
        <w:t xml:space="preserve">Barcelona’s healthcare system, like many urban areas, grapples with challenges such as rising population density, an aging demographic, and increasing demand for specialized care. Research by Ferrer et al. (2017) highlights that GPs in Barcelona often experience high patient loads due to the city’s rapid growth and migration influx. This leads to time constraints per patient, which may impact the quality of care or contribute to burnout among physicians.</w:t>
      </w:r>
    </w:p>
    <w:p>
      <w:pPr>
        <w:pStyle w:val="BodyText"/>
      </w:pPr>
      <w:r>
        <w:t xml:space="preserve">Another challenge is resource allocation. Despite Spain’s universal healthcare coverage, disparities exist between urban and rural areas. In Barcelona, while primary care facilities are well-established in central districts like Eixample or Gràcia, peripheral neighborhoods may face shortages of GPs or infrastructure limitations (Catalan Health Council [2019]). Additionally, socioeconomic factors such as poverty and limited health literacy among certain communities can exacerbate the burden on GPs, requiring them to address both medical and social determinants of health.</w:t>
      </w:r>
    </w:p>
    <w:p>
      <w:pPr>
        <w:pStyle w:val="BodyText"/>
      </w:pPr>
      <w:r>
        <w:t xml:space="preserve">A 2021 study by García et al. in the</w:t>
      </w:r>
      <w:r>
        <w:t xml:space="preserve"> </w:t>
      </w:r>
      <w:r>
        <w:rPr>
          <w:iCs/>
          <w:i/>
        </w:rPr>
        <w:t xml:space="preserve">Journal of Primary Care in Europe</w:t>
      </w:r>
      <w:r>
        <w:t xml:space="preserve"> </w:t>
      </w:r>
      <w:r>
        <w:t xml:space="preserve">found that GPs in Barcelona frequently encounter administrative burdens, including electronic health record (EHR) management and compliance with regulatory requirements. These non-clinical tasks can detract from patient interaction time, a concern echoed by practitioners across Spain.</w:t>
      </w:r>
    </w:p>
    <w:bookmarkEnd w:id="21"/>
    <w:bookmarkStart w:id="22" w:name="Xc87fda644bbf863a0476b1a90646c5e24d7b62e"/>
    <w:p>
      <w:pPr>
        <w:pStyle w:val="Heading2"/>
      </w:pPr>
      <w:r>
        <w:t xml:space="preserve">Evolving Trends and Innovations in Primary Care</w:t>
      </w:r>
    </w:p>
    <w:p>
      <w:pPr>
        <w:pStyle w:val="FirstParagraph"/>
      </w:pPr>
      <w:r>
        <w:t xml:space="preserve">In response to these challenges, the healthcare system in Barcelona has seen initiatives aimed at modernizing primary care. Telemedicine, for example, has gained traction as a tool to improve access. During the COVID-19 pandemic, GPs in Barcelona rapidly adopted virtual consultations to maintain continuity of care while minimizing infection risks (Martínez et al., 2020). This shift has persisted post-pandemic, with studies indicating that patients appreciate the convenience of remote appointments for routine follow-ups.</w:t>
      </w:r>
    </w:p>
    <w:p>
      <w:pPr>
        <w:pStyle w:val="BodyText"/>
      </w:pPr>
      <w:r>
        <w:t xml:space="preserve">Additionally, there is a growing emphasis on preventive care and patient education. Programs led by Barcelona’s local health authorities encourage GPs to integrate lifestyle counseling into consultations, addressing issues such as obesity, smoking cessation, and diabetes management (Barcelona City Council [2022]). These efforts align with broader European Union goals to reduce the prevalence of non-communicable diseases.</w:t>
      </w:r>
    </w:p>
    <w:p>
      <w:pPr>
        <w:pStyle w:val="BodyText"/>
      </w:pPr>
      <w:r>
        <w:t xml:space="preserve">Collaborative care models have also emerged. For instance, some GPs in Barcelona work closely with community health workers or social services to address the needs of vulnerable populations. This approach reflects a shift toward holistic healthcare that considers socioeconomic factors alongside medical treatment (Ramos et al., 2021).</w:t>
      </w:r>
    </w:p>
    <w:bookmarkEnd w:id="22"/>
    <w:bookmarkStart w:id="23" w:name="Xb24dc00a050e4efa541547c43c82c182055c558"/>
    <w:p>
      <w:pPr>
        <w:pStyle w:val="Heading2"/>
      </w:pPr>
      <w:r>
        <w:t xml:space="preserve">The Socio-Cultural Context of Doctor General Practitioner in Barcelona</w:t>
      </w:r>
    </w:p>
    <w:p>
      <w:pPr>
        <w:pStyle w:val="FirstParagraph"/>
      </w:pPr>
      <w:r>
        <w:t xml:space="preserve">Barcelona’s diverse population—comprising locals, expatriates, and international migrants—adds complexity to the work of GPs. Language barriers and cultural differences can affect patient communication and trust. Research by López et al. (2019) underscores the importance of culturally competent care in ensuring equitable health outcomes for immigrant communities in Catalonia.</w:t>
      </w:r>
    </w:p>
    <w:p>
      <w:pPr>
        <w:pStyle w:val="BodyText"/>
      </w:pPr>
      <w:r>
        <w:t xml:space="preserve">Furthermore, public perception of GPs in Spain is generally positive, with patients valuing their accessibility and long-term relationships. However, there is a growing demand for more specialized services within primary care. For example, some GPs now offer on-site physiotherapy or mental health support to address common issues without requiring specialist referrals (Santé &amp; Soler [2021]).</w:t>
      </w:r>
    </w:p>
    <w:bookmarkEnd w:id="23"/>
    <w:bookmarkStart w:id="24" w:name="conclusion-and-future-directions"/>
    <w:p>
      <w:pPr>
        <w:pStyle w:val="Heading2"/>
      </w:pPr>
      <w:r>
        <w:t xml:space="preserve">Conclusion and Future Directions</w:t>
      </w:r>
    </w:p>
    <w:p>
      <w:pPr>
        <w:pStyle w:val="FirstParagraph"/>
      </w:pPr>
      <w:r>
        <w:t xml:space="preserve">The</w:t>
      </w:r>
      <w:r>
        <w:t xml:space="preserve"> </w:t>
      </w:r>
      <w:r>
        <w:rPr>
          <w:bCs/>
          <w:b/>
        </w:rPr>
        <w:t xml:space="preserve">Doctor General Practitioner</w:t>
      </w:r>
      <w:r>
        <w:t xml:space="preserve"> </w:t>
      </w:r>
      <w:r>
        <w:t xml:space="preserve">remains central to Spain’s healthcare system, particularly in a dynamic city like</w:t>
      </w:r>
      <w:r>
        <w:t xml:space="preserve"> </w:t>
      </w:r>
      <w:r>
        <w:rPr>
          <w:bCs/>
          <w:b/>
        </w:rPr>
        <w:t xml:space="preserve">Barcelona</w:t>
      </w:r>
      <w:r>
        <w:t xml:space="preserve">. While challenges such as resource limitations and administrative pressures persist, innovations in telemedicine, preventive care, and collaborative models offer promising avenues for improvement. Future research should focus on evaluating the long-term impact of these initiatives and exploring ways to better support GPs through policy reforms or workforce training programs.</w:t>
      </w:r>
    </w:p>
    <w:p>
      <w:pPr>
        <w:pStyle w:val="BodyText"/>
      </w:pPr>
      <w:r>
        <w:t xml:space="preserve">As Barcelona continues to grow and evolve, the role of GPs will remain indispensable in shaping a resilient, equitable healthcare system. This review underscores the need for continued investment in primary care to meet the needs of an increasingly diverse and complex population.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Spain Barcelona</dc:title>
  <dc:creator/>
  <dc:language>en</dc:language>
  <cp:keywords/>
  <dcterms:created xsi:type="dcterms:W3CDTF">2026-07-23T14:23:34Z</dcterms:created>
  <dcterms:modified xsi:type="dcterms:W3CDTF">2026-07-23T14:23:34Z</dcterms:modified>
</cp:coreProperties>
</file>

<file path=docProps/custom.xml><?xml version="1.0" encoding="utf-8"?>
<Properties xmlns="http://schemas.openxmlformats.org/officeDocument/2006/custom-properties" xmlns:vt="http://schemas.openxmlformats.org/officeDocument/2006/docPropsVTypes"/>
</file>