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Algeria,</w:t>
      </w:r>
      <w:r>
        <w:t xml:space="preserve"> </w:t>
      </w:r>
      <w:r>
        <w:t xml:space="preserve">Algiers</w:t>
      </w:r>
    </w:p>
    <w:bookmarkStart w:id="20" w:name="X85b1e8402fec0f500a4fd22a5205b81d3f464ef"/>
    <w:p>
      <w:pPr>
        <w:pStyle w:val="Heading2"/>
      </w:pPr>
      <w:r>
        <w:t xml:space="preserve">Literature Review: The Role of Economists in Algeria's Economic Landscape with a Focus on Algiers</w:t>
      </w:r>
    </w:p>
    <w:p>
      <w:pPr>
        <w:pStyle w:val="FirstParagraph"/>
      </w:pPr>
      <w:r>
        <w:t xml:space="preserve">A Literature Review serves as a critical synthesis of existing scholarly work on a specific topic, offering insights into prevailing theories, methodologies, and gaps in research. This review focuses on the role of</w:t>
      </w:r>
      <w:r>
        <w:t xml:space="preserve"> </w:t>
      </w:r>
      <w:r>
        <w:rPr>
          <w:bCs/>
          <w:b/>
        </w:rPr>
        <w:t xml:space="preserve">Economist</w:t>
      </w:r>
      <w:r>
        <w:t xml:space="preserve">s within the context of</w:t>
      </w:r>
      <w:r>
        <w:t xml:space="preserve"> </w:t>
      </w:r>
      <w:r>
        <w:rPr>
          <w:bCs/>
          <w:b/>
        </w:rPr>
        <w:t xml:space="preserve">Algeria Algiers</w:t>
      </w:r>
      <w:r>
        <w:t xml:space="preserve">, examining how their contributions have shaped economic policy, addressed developmental challenges, and responded to regional and global economic shifts. Algeria’s economy has historically been defined by its reliance on hydrocarbons, which has created unique opportunities and constraints for economists operating in the capital city of Algiers.</w:t>
      </w:r>
    </w:p>
    <w:bookmarkEnd w:id="20"/>
    <w:bookmarkStart w:id="21" w:name="X5c267ffd2cb3cbf679d6d63d2b51335a0ec58cc"/>
    <w:p>
      <w:pPr>
        <w:pStyle w:val="Heading2"/>
      </w:pPr>
      <w:r>
        <w:t xml:space="preserve">Historical Context: Economists in Algeria’s Economic Development</w:t>
      </w:r>
    </w:p>
    <w:p>
      <w:pPr>
        <w:pStyle w:val="FirstParagraph"/>
      </w:pPr>
      <w:r>
        <w:t xml:space="preserve">The post-independence era (1962 onward) marked a pivotal period for Algeria’s economic trajectory, with</w:t>
      </w:r>
      <w:r>
        <w:t xml:space="preserve"> </w:t>
      </w:r>
      <w:r>
        <w:rPr>
          <w:bCs/>
          <w:b/>
        </w:rPr>
        <w:t xml:space="preserve">Economist</w:t>
      </w:r>
      <w:r>
        <w:t xml:space="preserve">s playing a central role in shaping policies to transition from colonial economies to self-sustaining systems. Scholars such as Mohamed Boudiaf and Ahmed Ouyahia, who were both economists and politicians, emphasized industrialization and state-led planning. In Algiers, institutions like the National Institute of Statistics and Economic Studies (INSEE) became hubs for economic research, focusing on oil revenues’ distribution and poverty alleviation.</w:t>
      </w:r>
    </w:p>
    <w:p>
      <w:pPr>
        <w:pStyle w:val="BodyText"/>
      </w:pPr>
      <w:r>
        <w:t xml:space="preserve">Literature on Algeria’s economic history highlights the dominance of hydrocarbon exports as both a blessing and a curse. Economists in Algiers have long debated how to diversify the economy while maintaining stability. For instance, studies by Zeghal (2010) critique the over-reliance on oil revenues and advocate for investments in agriculture and technology—a theme that resonates with contemporary economic challenges.</w:t>
      </w:r>
    </w:p>
    <w:bookmarkEnd w:id="21"/>
    <w:bookmarkStart w:id="22" w:name="X0623d8f18bee4d197d50cdf60083d32ac75f020"/>
    <w:p>
      <w:pPr>
        <w:pStyle w:val="Heading2"/>
      </w:pPr>
      <w:r>
        <w:t xml:space="preserve">Current Challenges: Economic Diversification and Structural Reforms</w:t>
      </w:r>
    </w:p>
    <w:p>
      <w:pPr>
        <w:pStyle w:val="FirstParagraph"/>
      </w:pPr>
      <w:r>
        <w:t xml:space="preserve">Algeria’s economy remains heavily dependent on hydrocarbons, accounting for over 90% of its exports. This dependency has led to vulnerabilities, including fiscal volatility and limited private sector growth. In Algiers,</w:t>
      </w:r>
      <w:r>
        <w:t xml:space="preserve"> </w:t>
      </w:r>
      <w:r>
        <w:rPr>
          <w:bCs/>
          <w:b/>
        </w:rPr>
        <w:t xml:space="preserve">Economist</w:t>
      </w:r>
      <w:r>
        <w:t xml:space="preserve">s have increasingly called for structural reforms to reduce this reliance. For example, the 2016 economic reform package introduced by the Algerian government included measures like devaluing the Dinar and liberalizing currency controls—policies shaped by input from local economists.</w:t>
      </w:r>
    </w:p>
    <w:p>
      <w:pPr>
        <w:pStyle w:val="BodyText"/>
      </w:pPr>
      <w:r>
        <w:t xml:space="preserve">Literature on economic diversification in Algeria often cites the role of</w:t>
      </w:r>
      <w:r>
        <w:t xml:space="preserve"> </w:t>
      </w:r>
      <w:r>
        <w:rPr>
          <w:bCs/>
          <w:b/>
        </w:rPr>
        <w:t xml:space="preserve">Economist</w:t>
      </w:r>
      <w:r>
        <w:t xml:space="preserve">s in advocating for private sector development. Studies such as Benhaddi (2018) analyze how public-private partnerships (PPPs) could drive growth, particularly in sectors like renewable energy and IT. However, challenges such as bureaucratic inertia and a lack of skilled labor persist, highlighting the need for targeted interventions by economists.</w:t>
      </w:r>
    </w:p>
    <w:bookmarkEnd w:id="22"/>
    <w:bookmarkStart w:id="23" w:name="Xd1d2db4e8d8733536af2d121041998f7b7162e5"/>
    <w:p>
      <w:pPr>
        <w:pStyle w:val="Heading2"/>
      </w:pPr>
      <w:r>
        <w:t xml:space="preserve">Unemployment and Youth Economic Participation</w:t>
      </w:r>
    </w:p>
    <w:p>
      <w:pPr>
        <w:pStyle w:val="FirstParagraph"/>
      </w:pPr>
      <w:r>
        <w:t xml:space="preserve">Algeria faces one of the highest youth unemployment rates globally, with over 25% of young people unemployed. In Algiers, this issue has become a focal point for</w:t>
      </w:r>
      <w:r>
        <w:t xml:space="preserve"> </w:t>
      </w:r>
      <w:r>
        <w:rPr>
          <w:bCs/>
          <w:b/>
        </w:rPr>
        <w:t xml:space="preserve">Economist</w:t>
      </w:r>
      <w:r>
        <w:t xml:space="preserve">s researching labor market reforms. Literature on this topic emphasizes the importance of vocational training and entrepreneurship programs. For instance, reports by the Algerian Ministry of Higher Education and Scientific Research underscore the need for aligning university curricula with market demands—a challenge economists in Algiers are actively addressing.</w:t>
      </w:r>
    </w:p>
    <w:p>
      <w:pPr>
        <w:pStyle w:val="BodyText"/>
      </w:pPr>
      <w:r>
        <w:t xml:space="preserve">Studies such as Kherchouche (2019) highlight the role of microfinance institutions in empowering young entrepreneurs. These findings reflect a growing recognition among</w:t>
      </w:r>
      <w:r>
        <w:t xml:space="preserve"> </w:t>
      </w:r>
      <w:r>
        <w:rPr>
          <w:bCs/>
          <w:b/>
        </w:rPr>
        <w:t xml:space="preserve">Economist</w:t>
      </w:r>
      <w:r>
        <w:t xml:space="preserve">s that inclusive economic growth requires not only macroeconomic stability but also targeted social policies.</w:t>
      </w:r>
    </w:p>
    <w:bookmarkEnd w:id="23"/>
    <w:bookmarkStart w:id="24" w:name="globalization-and-regional-integration"/>
    <w:p>
      <w:pPr>
        <w:pStyle w:val="Heading2"/>
      </w:pPr>
      <w:r>
        <w:t xml:space="preserve">Globalization and Regional Integration</w:t>
      </w:r>
    </w:p>
    <w:p>
      <w:pPr>
        <w:pStyle w:val="FirstParagraph"/>
      </w:pPr>
      <w:r>
        <w:t xml:space="preserve">Algeria’s participation in regional organizations like the Arab Maghreb Union (UMA) has influenced economic strategies, with</w:t>
      </w:r>
      <w:r>
        <w:t xml:space="preserve"> </w:t>
      </w:r>
      <w:r>
        <w:rPr>
          <w:bCs/>
          <w:b/>
        </w:rPr>
        <w:t xml:space="preserve">Economist</w:t>
      </w:r>
      <w:r>
        <w:t xml:space="preserve">s in Algiers analyzing trade liberalization and cross-border investments. Literature on this subject often references the Mediterranean Economic Zone (MEZ), where Algeria seeks to strengthen ties with Europe and North Africa. However, studies like those by Djoudi (2020) caution that without institutional reforms, regional integration may not yield equitable benefits for all sectors of the economy.</w:t>
      </w:r>
    </w:p>
    <w:p>
      <w:pPr>
        <w:pStyle w:val="BodyText"/>
      </w:pPr>
      <w:r>
        <w:t xml:space="preserve">The impact of globalization on Algeria’s economy has also prompted discussions on intellectual capital and knowledge transfer. Economists in Algiers emphasize the need to attract foreign direct investment (FDI) while protecting domestic industries—a balancing act that requires nuanced policy-making.</w:t>
      </w:r>
    </w:p>
    <w:bookmarkEnd w:id="24"/>
    <w:bookmarkStart w:id="25" w:name="Xb9f76dcc4a14feb936ef6b90239cf7dfc3ffd7a"/>
    <w:p>
      <w:pPr>
        <w:pStyle w:val="Heading2"/>
      </w:pPr>
      <w:r>
        <w:t xml:space="preserve">Economic Education and Research Institutions in Algiers</w:t>
      </w:r>
    </w:p>
    <w:p>
      <w:pPr>
        <w:pStyle w:val="FirstParagraph"/>
      </w:pPr>
      <w:r>
        <w:t xml:space="preserve">Algiers hosts several prestigious institutions that produce leading</w:t>
      </w:r>
      <w:r>
        <w:t xml:space="preserve"> </w:t>
      </w:r>
      <w:r>
        <w:rPr>
          <w:bCs/>
          <w:b/>
        </w:rPr>
        <w:t xml:space="preserve">Economist</w:t>
      </w:r>
      <w:r>
        <w:t xml:space="preserve">s, including the University of Algiers and the Algerian Institute for Economic Research (IAER). These institutions contribute significantly to economic discourse through research on topics ranging from fiscal policy to urban economics. Literature on higher education in Algeria underscores the importance of these institutions in training a new generation of economists equipped to address modern challenges.</w:t>
      </w:r>
    </w:p>
    <w:p>
      <w:pPr>
        <w:pStyle w:val="BodyText"/>
      </w:pPr>
      <w:r>
        <w:t xml:space="preserve">Moreover, think tanks like the Center for Strategic Studies (CES) and the Algerian Economic Forum (AEF) provide platforms for</w:t>
      </w:r>
      <w:r>
        <w:t xml:space="preserve"> </w:t>
      </w:r>
      <w:r>
        <w:rPr>
          <w:bCs/>
          <w:b/>
        </w:rPr>
        <w:t xml:space="preserve">Economist</w:t>
      </w:r>
      <w:r>
        <w:t xml:space="preserve">s to engage with policymakers. Their work often bridges academic research and practical policy implementation, ensuring that economic strategies are evidence-based and context-specific.</w:t>
      </w:r>
    </w:p>
    <w:bookmarkEnd w:id="25"/>
    <w:bookmarkStart w:id="26" w:name="conclusion-synthesis-of-findings"/>
    <w:p>
      <w:pPr>
        <w:pStyle w:val="Heading2"/>
      </w:pPr>
      <w:r>
        <w:t xml:space="preserve">Conclusion: Synthesis of Findings</w:t>
      </w:r>
    </w:p>
    <w:p>
      <w:pPr>
        <w:pStyle w:val="FirstParagraph"/>
      </w:pPr>
      <w:r>
        <w:t xml:space="preserve">This Literature Review has explored the multifaceted role of</w:t>
      </w:r>
      <w:r>
        <w:t xml:space="preserve"> </w:t>
      </w:r>
      <w:r>
        <w:rPr>
          <w:bCs/>
          <w:b/>
        </w:rPr>
        <w:t xml:space="preserve">Economist</w:t>
      </w:r>
      <w:r>
        <w:t xml:space="preserve">s in Algeria, particularly within the dynamic economic environment of</w:t>
      </w:r>
      <w:r>
        <w:t xml:space="preserve"> </w:t>
      </w:r>
      <w:r>
        <w:rPr>
          <w:bCs/>
          <w:b/>
        </w:rPr>
        <w:t xml:space="preserve">Algiers</w:t>
      </w:r>
      <w:r>
        <w:t xml:space="preserve">. From historical contributions to contemporary challenges like diversification and unemployment, economists have been central to shaping Algeria’s economic narrative. The integration of academic research with policy-making has been critical in addressing systemic issues, though gaps remain in implementing reforms effectively.</w:t>
      </w:r>
    </w:p>
    <w:p>
      <w:pPr>
        <w:pStyle w:val="BodyText"/>
      </w:pPr>
      <w:r>
        <w:t xml:space="preserve">Future research should focus on interdisciplinary approaches that combine economics with sociology and technology to address complex challenges like digital transformation and climate change. As</w:t>
      </w:r>
      <w:r>
        <w:t xml:space="preserve"> </w:t>
      </w:r>
      <w:r>
        <w:rPr>
          <w:bCs/>
          <w:b/>
        </w:rPr>
        <w:t xml:space="preserve">Algeria Algiers</w:t>
      </w:r>
      <w:r>
        <w:t xml:space="preserve"> </w:t>
      </w:r>
      <w:r>
        <w:t xml:space="preserve">continues to evolve, the insights of economists will remain indispensable in navigating its economic journey.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Algeria, Algiers</dc:title>
  <dc:creator/>
  <dc:language>en</dc:language>
  <cp:keywords/>
  <dcterms:created xsi:type="dcterms:W3CDTF">2026-07-21T14:52:51Z</dcterms:created>
  <dcterms:modified xsi:type="dcterms:W3CDTF">2026-07-21T14:52:51Z</dcterms:modified>
</cp:coreProperties>
</file>

<file path=docProps/custom.xml><?xml version="1.0" encoding="utf-8"?>
<Properties xmlns="http://schemas.openxmlformats.org/officeDocument/2006/custom-properties" xmlns:vt="http://schemas.openxmlformats.org/officeDocument/2006/docPropsVTypes"/>
</file>