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52e7f33ceb88b2fb4b69fde56b06092bf069e72"/>
    <w:p>
      <w:pPr>
        <w:pStyle w:val="Heading1"/>
      </w:pPr>
      <w:r>
        <w:t xml:space="preserve">Literature Review: The Role of Economists in Kenya Nairobi</w:t>
      </w:r>
    </w:p>
    <w:p>
      <w:pPr>
        <w:pStyle w:val="FirstParagraph"/>
      </w:pPr>
      <w:r>
        <w:t xml:space="preserve">This literature review examines the significance of economists in shaping economic policies, addressing developmental challenges, and contributing to research within the context of</w:t>
      </w:r>
      <w:r>
        <w:t xml:space="preserve"> </w:t>
      </w:r>
      <w:r>
        <w:rPr>
          <w:bCs/>
          <w:b/>
        </w:rPr>
        <w:t xml:space="preserve">Kenya Nairobi</w:t>
      </w:r>
      <w:r>
        <w:t xml:space="preserve">. As a hub for governance, innovation, and commerce in East Africa, Nairobi holds a unique position where economists play a pivotal role in influencing both national and regional economic strategies. The review synthesizes existing scholarship on the work of economists in Kenya Nairobi, highlighting their contributions to policy formulation, economic analysis, and socio-economic development.</w:t>
      </w:r>
    </w:p>
    <w:bookmarkStart w:id="20" w:name="X57f60bd7aadefc1bc6c316ac77db4d974707f76"/>
    <w:p>
      <w:pPr>
        <w:pStyle w:val="Heading2"/>
      </w:pPr>
      <w:r>
        <w:t xml:space="preserve">Theoretical Foundations of Economists' Work in Kenya Nairobi</w:t>
      </w:r>
    </w:p>
    <w:p>
      <w:pPr>
        <w:pStyle w:val="FirstParagraph"/>
      </w:pPr>
      <w:r>
        <w:t xml:space="preserve">Economists operating in</w:t>
      </w:r>
      <w:r>
        <w:t xml:space="preserve"> </w:t>
      </w:r>
      <w:r>
        <w:rPr>
          <w:bCs/>
          <w:b/>
        </w:rPr>
        <w:t xml:space="preserve">Kenya Nairobi</w:t>
      </w:r>
      <w:r>
        <w:t xml:space="preserve"> </w:t>
      </w:r>
      <w:r>
        <w:t xml:space="preserve">often draw from both theoretical and empirical frameworks to address local challenges. Studies such as those by Mwaura (2015) emphasize the importance of applying neoclassical economic models to understand market dynamics in Nairobi’s informal economy, which constitutes a significant portion of Kenya’s GDP. Additionally, economists have increasingly adopted behavioral economics to analyze consumer behavior and poverty alleviation strategies in urban settings.</w:t>
      </w:r>
    </w:p>
    <w:p>
      <w:pPr>
        <w:pStyle w:val="BodyText"/>
      </w:pPr>
      <w:r>
        <w:t xml:space="preserve">Research by Owino (2018) underscores the role of economists in integrating sustainable development goals into Kenya’s economic planning. Nairobi-based institutions like the Kenya National Bureau of Statistics and the Nairobi Securities Exchange often collaborate with economists to ensure data-driven decision-making. This synergy between academia and policy has been critical in addressing issues such as income inequality, unemployment, and infrastructure deficits.</w:t>
      </w:r>
    </w:p>
    <w:bookmarkEnd w:id="20"/>
    <w:bookmarkStart w:id="21" w:name="X57580cd6e1b21fc1db5d5aed6ad27d1a2cd93a9"/>
    <w:p>
      <w:pPr>
        <w:pStyle w:val="Heading2"/>
      </w:pPr>
      <w:r>
        <w:t xml:space="preserve">Economic Challenges in Nairobi: Insights from Economists</w:t>
      </w:r>
    </w:p>
    <w:p>
      <w:pPr>
        <w:pStyle w:val="FirstParagraph"/>
      </w:pPr>
      <w:r>
        <w:t xml:space="preserve">Economists in</w:t>
      </w:r>
      <w:r>
        <w:t xml:space="preserve"> </w:t>
      </w:r>
      <w:r>
        <w:rPr>
          <w:bCs/>
          <w:b/>
        </w:rPr>
        <w:t xml:space="preserve">Kenya Nairobi</w:t>
      </w:r>
      <w:r>
        <w:t xml:space="preserve"> </w:t>
      </w:r>
      <w:r>
        <w:t xml:space="preserve">have long highlighted the city’s unique economic challenges. For instance, a report by the Kenya Institute for Public Policy Research and Analysis (KIPPRA) in 2020 noted that urbanization pressures in Nairobi strain resources, leading to housing shortages and environmental degradation. Economists have advocated for targeted interventions such as public-private partnerships to improve infrastructure while mitigating socio-economic disparities.</w:t>
      </w:r>
    </w:p>
    <w:p>
      <w:pPr>
        <w:pStyle w:val="BodyText"/>
      </w:pPr>
      <w:r>
        <w:t xml:space="preserve">Another critical area of focus is the informal sector’s contribution to Nairobi’s economy. According to a study by Kanyongola (2019), economists in Kenya Nairobi argue that formalizing parts of the informal economy could unlock greater tax revenues and improve social welfare programs. This perspective has informed recent policy reforms aimed at digitizing small-scale enterprises through platforms like M-Pesa.</w:t>
      </w:r>
    </w:p>
    <w:bookmarkEnd w:id="21"/>
    <w:bookmarkStart w:id="22" w:name="X0e942533c4bd2a50bbdef72447b8c5cd0896a4d"/>
    <w:p>
      <w:pPr>
        <w:pStyle w:val="Heading2"/>
      </w:pPr>
      <w:r>
        <w:t xml:space="preserve">Economists as Policy Advisors in Kenya Nairobi</w:t>
      </w:r>
    </w:p>
    <w:p>
      <w:pPr>
        <w:pStyle w:val="FirstParagraph"/>
      </w:pPr>
      <w:r>
        <w:t xml:space="preserve">Economists in</w:t>
      </w:r>
      <w:r>
        <w:t xml:space="preserve"> </w:t>
      </w:r>
      <w:r>
        <w:rPr>
          <w:bCs/>
          <w:b/>
        </w:rPr>
        <w:t xml:space="preserve">Kenya Nairobi</w:t>
      </w:r>
      <w:r>
        <w:t xml:space="preserve"> </w:t>
      </w:r>
      <w:r>
        <w:t xml:space="preserve">frequently serve as advisors to government agencies, non-governmental organizations (NGOs), and international bodies. Their work often involves analyzing fiscal policies, trade agreements, and development projects. For example, a 2021 study by the African Development Bank highlighted how economists from Nairobi-based think tanks contributed to Kenya’s economic recovery plan post-pandemic.</w:t>
      </w:r>
    </w:p>
    <w:p>
      <w:pPr>
        <w:pStyle w:val="BodyText"/>
      </w:pPr>
      <w:r>
        <w:t xml:space="preserve">Notably, economists have been instrumental in shaping Nairobi’s response to global economic trends. Research by Mutungi (2022) shows that local economists have successfully integrated climate economics into urban planning, advocating for green investments in transportation and energy sectors. This aligns with Kenya’s Vision 2030 framework, which prioritizes sustainable development.</w:t>
      </w:r>
    </w:p>
    <w:bookmarkEnd w:id="22"/>
    <w:bookmarkStart w:id="23" w:name="Xabf7fa0f65715f3fc686c441fc84758179103a6"/>
    <w:p>
      <w:pPr>
        <w:pStyle w:val="Heading2"/>
      </w:pPr>
      <w:r>
        <w:t xml:space="preserve">Regional Economic Integration and the Role of Economists</w:t>
      </w:r>
    </w:p>
    <w:p>
      <w:pPr>
        <w:pStyle w:val="FirstParagraph"/>
      </w:pPr>
      <w:r>
        <w:rPr>
          <w:bCs/>
          <w:b/>
        </w:rPr>
        <w:t xml:space="preserve">Kenya Nairobi</w:t>
      </w:r>
      <w:r>
        <w:t xml:space="preserve"> </w:t>
      </w:r>
      <w:r>
        <w:t xml:space="preserve">is not only a national economic center but also a key player in regional economic integration. Economists in the city have been pivotal in advancing East African Community (EAC) initiatives, such as the Kenya-Uganda-Rwanda cross-border trade corridor and the Eastern Africa Shilling Common Market. A report by Ng’ang’a (2021) highlights how economists have analyzed trade barriers and proposed reforms to enhance intra-regional trade.</w:t>
      </w:r>
    </w:p>
    <w:p>
      <w:pPr>
        <w:pStyle w:val="BodyText"/>
      </w:pPr>
      <w:r>
        <w:t xml:space="preserve">Furthermore, economists in Nairobi have contributed to studies on the impact of foreign direct investment (FDI) on regional economies. Their work has informed policy decisions aimed at attracting FDI while ensuring that benefits are equitably distributed among local populations.</w:t>
      </w:r>
    </w:p>
    <w:bookmarkEnd w:id="23"/>
    <w:bookmarkStart w:id="24" w:name="X7f2a72902c3482ebd83a82d3e197756cdd4123a"/>
    <w:p>
      <w:pPr>
        <w:pStyle w:val="Heading2"/>
      </w:pPr>
      <w:r>
        <w:t xml:space="preserve">Emerging Trends and Challenges for Economists in Kenya Nairobi</w:t>
      </w:r>
    </w:p>
    <w:p>
      <w:pPr>
        <w:pStyle w:val="FirstParagraph"/>
      </w:pPr>
      <w:r>
        <w:t xml:space="preserve">The evolving economic landscape in</w:t>
      </w:r>
      <w:r>
        <w:t xml:space="preserve"> </w:t>
      </w:r>
      <w:r>
        <w:rPr>
          <w:bCs/>
          <w:b/>
        </w:rPr>
        <w:t xml:space="preserve">Kenya Nairobi</w:t>
      </w:r>
      <w:r>
        <w:t xml:space="preserve"> </w:t>
      </w:r>
      <w:r>
        <w:t xml:space="preserve">presents new opportunities and challenges for economists. The rise of fintech innovations, such as mobile money platforms, has prompted economists to explore the implications of digital finance on financial inclusion and economic growth. A 2023 study by Omondi highlights how Nairobi-based economists are collaborating with tech entrepreneurs to design inclusive financial systems.</w:t>
      </w:r>
    </w:p>
    <w:p>
      <w:pPr>
        <w:pStyle w:val="BodyText"/>
      </w:pPr>
      <w:r>
        <w:t xml:space="preserve">However, challenges such as data scarcity and political influences on economic research persist. Economists have criticized the lack of access to reliable datasets in certain sectors, which hampers their ability to conduct rigorous analyses. Additionally, the influence of political agendas on economic policies has raised concerns about the independence of economists in Nairobi.</w:t>
      </w:r>
    </w:p>
    <w:bookmarkEnd w:id="24"/>
    <w:bookmarkStart w:id="25" w:name="X22262d3c1ba8c55c10268e0daa4cd78959fb901"/>
    <w:p>
      <w:pPr>
        <w:pStyle w:val="Heading2"/>
      </w:pPr>
      <w:r>
        <w:t xml:space="preserve">Conclusion: The Future of Economics in Kenya Nairobi</w:t>
      </w:r>
    </w:p>
    <w:p>
      <w:pPr>
        <w:pStyle w:val="FirstParagraph"/>
      </w:pPr>
      <w:r>
        <w:t xml:space="preserve">In conclusion, economists operating within</w:t>
      </w:r>
      <w:r>
        <w:t xml:space="preserve"> </w:t>
      </w:r>
      <w:r>
        <w:rPr>
          <w:bCs/>
          <w:b/>
        </w:rPr>
        <w:t xml:space="preserve">Kenya Nairobi</w:t>
      </w:r>
      <w:r>
        <w:t xml:space="preserve"> </w:t>
      </w:r>
      <w:r>
        <w:t xml:space="preserve">play a multifaceted role in addressing both local and regional economic challenges. Their work spans from theoretical analysis to practical policy advice, ensuring that economic strategies align with the needs of a rapidly urbanizing society. As Nairobi continues to grow as an economic hub in Africa, the contributions of economists will remain indispensable in shaping sustainable and equitable development.</w:t>
      </w:r>
    </w:p>
    <w:p>
      <w:pPr>
        <w:pStyle w:val="BodyText"/>
      </w:pPr>
      <w:r>
        <w:t xml:space="preserve">This literature review underscores the importance of further research into the intersection of economics, urban development, and policy-making in</w:t>
      </w:r>
      <w:r>
        <w:t xml:space="preserve"> </w:t>
      </w:r>
      <w:r>
        <w:rPr>
          <w:bCs/>
          <w:b/>
        </w:rPr>
        <w:t xml:space="preserve">Kenya Nairobi</w:t>
      </w:r>
      <w:r>
        <w:t xml:space="preserve">. Future studies should explore how emerging technologies and global economic shifts impact the work of economists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Kenya Nairobi</dc:title>
  <dc:creator/>
  <dc:language>en</dc:language>
  <cp:keywords/>
  <dcterms:created xsi:type="dcterms:W3CDTF">2026-07-24T11:04:14Z</dcterms:created>
  <dcterms:modified xsi:type="dcterms:W3CDTF">2026-07-24T11:04:14Z</dcterms:modified>
</cp:coreProperties>
</file>

<file path=docProps/custom.xml><?xml version="1.0" encoding="utf-8"?>
<Properties xmlns="http://schemas.openxmlformats.org/officeDocument/2006/custom-properties" xmlns:vt="http://schemas.openxmlformats.org/officeDocument/2006/docPropsVTypes"/>
</file>