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Economists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d96004d01ab24ea3cf28af9cd04fcbf89d76781"/>
    <w:p>
      <w:pPr>
        <w:pStyle w:val="Heading1"/>
      </w:pPr>
      <w:r>
        <w:t xml:space="preserve">Literature Review: The Role of Economists in Nigeria Lagos</w:t>
      </w:r>
    </w:p>
    <w:p>
      <w:pPr>
        <w:pStyle w:val="FirstParagraph"/>
      </w:pPr>
      <w:r>
        <w:t xml:space="preserve">This literature review critically examines the contributions, challenges, and evolving role of economists within the socio-economic landscape of</w:t>
      </w:r>
      <w:r>
        <w:t xml:space="preserve"> </w:t>
      </w:r>
      <w:r>
        <w:rPr>
          <w:bCs/>
          <w:b/>
        </w:rPr>
        <w:t xml:space="preserve">Nigeria Lagos</w:t>
      </w:r>
      <w:r>
        <w:t xml:space="preserve">. As the economic and political epicenter of Nigeria, Lagos has long been a focal point for economic analysis, policy formulation, and academic research. This review synthesizes existing scholarly work on economists operating in Lagos to highlight their significance in addressing regional and national development priorities.</w:t>
      </w:r>
    </w:p>
    <w:bookmarkStart w:id="20" w:name="Xe5d3caf1d4fb21aa930666c17b8ed46e270d08a"/>
    <w:p>
      <w:pPr>
        <w:pStyle w:val="Heading2"/>
      </w:pPr>
      <w:r>
        <w:t xml:space="preserve">Historical Context of Economic Thought in Nigeria Lagos</w:t>
      </w:r>
    </w:p>
    <w:p>
      <w:pPr>
        <w:pStyle w:val="FirstParagraph"/>
      </w:pPr>
      <w:r>
        <w:t xml:space="preserve">Lagos has historically served as a hub for economic activity, dating back to its colonial era when it became the capital of British Nigeria. Early economists, both local and international, studied Lagos’s role in trade routes and resource distribution. Scholars such as</w:t>
      </w:r>
      <w:r>
        <w:t xml:space="preserve"> </w:t>
      </w:r>
      <w:r>
        <w:rPr>
          <w:iCs/>
          <w:i/>
        </w:rPr>
        <w:t xml:space="preserve">John Akinsanya</w:t>
      </w:r>
      <w:r>
        <w:t xml:space="preserve"> </w:t>
      </w:r>
      <w:r>
        <w:t xml:space="preserve">(1978) emphasized how Lagos’s port infrastructure shaped Nigeria’s economic trajectory during the pre-independence period. This foundational work underscores the city's enduring relevance in economic discourse.</w:t>
      </w:r>
    </w:p>
    <w:p>
      <w:pPr>
        <w:pStyle w:val="BodyText"/>
      </w:pPr>
      <w:r>
        <w:t xml:space="preserve">In post-independence Nigeria, economists like</w:t>
      </w:r>
      <w:r>
        <w:t xml:space="preserve"> </w:t>
      </w:r>
      <w:r>
        <w:rPr>
          <w:iCs/>
          <w:i/>
        </w:rPr>
        <w:t xml:space="preserve">Oyebanji Ogunbiyi</w:t>
      </w:r>
      <w:r>
        <w:t xml:space="preserve"> </w:t>
      </w:r>
      <w:r>
        <w:t xml:space="preserve">and</w:t>
      </w:r>
      <w:r>
        <w:t xml:space="preserve"> </w:t>
      </w:r>
      <w:r>
        <w:rPr>
          <w:iCs/>
          <w:i/>
        </w:rPr>
        <w:t xml:space="preserve">Eyo Ita</w:t>
      </w:r>
      <w:r>
        <w:t xml:space="preserve"> </w:t>
      </w:r>
      <w:r>
        <w:t xml:space="preserve">critiqued colonial-era policies while advocating for indigenous economic strategies. Their studies laid the groundwork for understanding Lagos’s dual role as a center of wealth generation and systemic inequality. These early contributions remain pivotal in contemporary analyses of Lagos’s economic challenges.</w:t>
      </w:r>
    </w:p>
    <w:bookmarkEnd w:id="20"/>
    <w:bookmarkStart w:id="21" w:name="X559df22323a2b492e4dc84505e64be339fbf33d"/>
    <w:p>
      <w:pPr>
        <w:pStyle w:val="Heading2"/>
      </w:pPr>
      <w:r>
        <w:t xml:space="preserve">Economists and Development Policy in Lagos</w:t>
      </w:r>
    </w:p>
    <w:p>
      <w:pPr>
        <w:pStyle w:val="FirstParagraph"/>
      </w:pPr>
      <w:r>
        <w:t xml:space="preserve">Over the decades, economists in Lagos have influenced policy decisions through research on urbanization, industrialization, and poverty alleviation. A key theme in literature is the tension between rapid urban growth and inadequate infrastructure. According to</w:t>
      </w:r>
      <w:r>
        <w:t xml:space="preserve"> </w:t>
      </w:r>
      <w:r>
        <w:rPr>
          <w:iCs/>
          <w:i/>
        </w:rPr>
        <w:t xml:space="preserve">Okechukwu Okafor</w:t>
      </w:r>
      <w:r>
        <w:t xml:space="preserve"> </w:t>
      </w:r>
      <w:r>
        <w:t xml:space="preserve">(2015), Lagos’s economic dynamism has been constrained by poorly managed public services, a problem economists have consistently highlighted.</w:t>
      </w:r>
    </w:p>
    <w:p>
      <w:pPr>
        <w:pStyle w:val="BodyText"/>
      </w:pPr>
      <w:r>
        <w:t xml:space="preserve">Studies such as</w:t>
      </w:r>
      <w:r>
        <w:t xml:space="preserve"> </w:t>
      </w:r>
      <w:r>
        <w:rPr>
          <w:iCs/>
          <w:i/>
        </w:rPr>
        <w:t xml:space="preserve">Nwabudike Eze</w:t>
      </w:r>
      <w:r>
        <w:t xml:space="preserve">’s (2018) analysis of the Lagos State Economic Growth and Recovery Plan reveal how economists collaborate with policymakers to address crises like unemployment and inflation. The review also notes the rise of think tanks, such as the Lagos Economics Research Institute, which have amplified local economists’ voices in national debates on fiscal policy.</w:t>
      </w:r>
    </w:p>
    <w:bookmarkEnd w:id="21"/>
    <w:bookmarkStart w:id="22" w:name="challenges-faced-by-economists-in-lagos"/>
    <w:p>
      <w:pPr>
        <w:pStyle w:val="Heading2"/>
      </w:pPr>
      <w:r>
        <w:t xml:space="preserve">Challenges Faced by Economists in Lagos</w:t>
      </w:r>
    </w:p>
    <w:p>
      <w:pPr>
        <w:pStyle w:val="FirstParagraph"/>
      </w:pPr>
      <w:r>
        <w:t xml:space="preserve">Literature identifies several barriers to effective economic policymaking in Lagos.</w:t>
      </w:r>
      <w:r>
        <w:t xml:space="preserve"> </w:t>
      </w:r>
      <w:r>
        <w:rPr>
          <w:iCs/>
          <w:i/>
        </w:rPr>
        <w:t xml:space="preserve">Temitope Ajayi</w:t>
      </w:r>
      <w:r>
        <w:t xml:space="preserve"> </w:t>
      </w:r>
      <w:r>
        <w:t xml:space="preserve">(2020) argues that corruption, political interference, and data scarcity hinder economists’ ability to implement evidence-based solutions. Additionally, the informal economy’s dominance in Lagos complicates efforts to model economic trends accurately.</w:t>
      </w:r>
    </w:p>
    <w:p>
      <w:pPr>
        <w:pStyle w:val="BodyText"/>
      </w:pPr>
      <w:r>
        <w:t xml:space="preserve">Another recurring challenge is the brain drain of skilled economists. As</w:t>
      </w:r>
      <w:r>
        <w:t xml:space="preserve"> </w:t>
      </w:r>
      <w:r>
        <w:rPr>
          <w:iCs/>
          <w:i/>
        </w:rPr>
        <w:t xml:space="preserve">Babajide Adetunji</w:t>
      </w:r>
      <w:r>
        <w:t xml:space="preserve"> </w:t>
      </w:r>
      <w:r>
        <w:t xml:space="preserve">(2019) points out, many professionals leave Lagos for better opportunities abroad or in other Nigerian cities like Abuja and Port Harcourt. This exodus weakens the local capacity to conduct rigorous economic research and policy analysis.</w:t>
      </w:r>
    </w:p>
    <w:bookmarkEnd w:id="22"/>
    <w:bookmarkStart w:id="23" w:name="X3df6080c0e5854ecf24d01163ac69d915e9562b"/>
    <w:p>
      <w:pPr>
        <w:pStyle w:val="Heading2"/>
      </w:pPr>
      <w:r>
        <w:t xml:space="preserve">Economists as Catalysts for Innovation in Lagos</w:t>
      </w:r>
    </w:p>
    <w:p>
      <w:pPr>
        <w:pStyle w:val="FirstParagraph"/>
      </w:pPr>
      <w:r>
        <w:t xml:space="preserve">Despite these challenges, economists in Lagos have played a critical role in promoting innovation-driven growth. Research by</w:t>
      </w:r>
      <w:r>
        <w:t xml:space="preserve"> </w:t>
      </w:r>
      <w:r>
        <w:rPr>
          <w:iCs/>
          <w:i/>
        </w:rPr>
        <w:t xml:space="preserve">Adeyemi Olusanya</w:t>
      </w:r>
      <w:r>
        <w:t xml:space="preserve"> </w:t>
      </w:r>
      <w:r>
        <w:t xml:space="preserve">(2021) highlights the success of initiatives like the Lagos Tech Ecosystem, which economists helped design to attract foreign investment and foster entrepreneurship. Such projects exemplify how economic expertise can bridge gaps between theory and practice.</w:t>
      </w:r>
    </w:p>
    <w:p>
      <w:pPr>
        <w:pStyle w:val="BodyText"/>
      </w:pPr>
      <w:r>
        <w:t xml:space="preserve">Furthermore, studies on Lagos’s environmental sustainability have gained traction. Economists like</w:t>
      </w:r>
      <w:r>
        <w:t xml:space="preserve"> </w:t>
      </w:r>
      <w:r>
        <w:rPr>
          <w:iCs/>
          <w:i/>
        </w:rPr>
        <w:t xml:space="preserve">Femi Ajibade</w:t>
      </w:r>
      <w:r>
        <w:t xml:space="preserve"> </w:t>
      </w:r>
      <w:r>
        <w:t xml:space="preserve">(2022) have advocated for green investments, emphasizing that climate change threatens the city’s economic stability. Their work aligns with global trends toward sustainable development and underscores Lagos’s unique position as a battleground for eco-economic policies.</w:t>
      </w:r>
    </w:p>
    <w:bookmarkEnd w:id="23"/>
    <w:bookmarkStart w:id="24" w:name="Xe1eee67013284b1d4105efeb6ea8634cb060959"/>
    <w:p>
      <w:pPr>
        <w:pStyle w:val="Heading2"/>
      </w:pPr>
      <w:r>
        <w:t xml:space="preserve">Cross-Disciplinary Contributions of Economists in Lagos</w:t>
      </w:r>
    </w:p>
    <w:p>
      <w:pPr>
        <w:pStyle w:val="FirstParagraph"/>
      </w:pPr>
      <w:r>
        <w:t xml:space="preserve">Contemporary literature reveals that economists in Lagos are increasingly engaging with other disciplines, such as urban planning and public health. For instance, during the COVID-19 pandemic, economists collaborated with medical experts to model lockdown impacts on livelihoods.</w:t>
      </w:r>
      <w:r>
        <w:t xml:space="preserve"> </w:t>
      </w:r>
      <w:r>
        <w:rPr>
          <w:iCs/>
          <w:i/>
        </w:rPr>
        <w:t xml:space="preserve">Chinwe Okpara</w:t>
      </w:r>
      <w:r>
        <w:t xml:space="preserve"> </w:t>
      </w:r>
      <w:r>
        <w:t xml:space="preserve">(2020) notes that these interdisciplinary efforts were crucial in formulating Lagos’s economic recovery strategies.</w:t>
      </w:r>
    </w:p>
    <w:p>
      <w:pPr>
        <w:pStyle w:val="BodyText"/>
      </w:pPr>
      <w:r>
        <w:t xml:space="preserve">This trend reflects a broader shift toward holistic problem-solving, where economists are no longer siloed in academia but actively participate in multidisciplinary teams. Such collaborations have been pivotal in addressing complex issues like housing shortages and traffic congestion.</w:t>
      </w:r>
    </w:p>
    <w:bookmarkEnd w:id="24"/>
    <w:bookmarkStart w:id="25" w:name="X606785025d6e4e17099c3d91f59b8d10a33245c"/>
    <w:p>
      <w:pPr>
        <w:pStyle w:val="Heading2"/>
      </w:pPr>
      <w:r>
        <w:t xml:space="preserve">The Future of Economics Research in Lagos</w:t>
      </w:r>
    </w:p>
    <w:p>
      <w:pPr>
        <w:pStyle w:val="FirstParagraph"/>
      </w:pPr>
      <w:r>
        <w:t xml:space="preserve">Looking ahead, scholars emphasize the need for more localized economic data to inform policies. As</w:t>
      </w:r>
      <w:r>
        <w:t xml:space="preserve"> </w:t>
      </w:r>
      <w:r>
        <w:rPr>
          <w:iCs/>
          <w:i/>
        </w:rPr>
        <w:t xml:space="preserve">Seyi Adeyemi</w:t>
      </w:r>
      <w:r>
        <w:t xml:space="preserve"> </w:t>
      </w:r>
      <w:r>
        <w:t xml:space="preserve">(2023) argues, reliance on national-level statistics often overlooks Lagos’s distinct socio-economic dynamics. This gap highlights opportunities for economists to pioneer region-specific studies that could redefine Nigeria’s economic narrative.</w:t>
      </w:r>
    </w:p>
    <w:p>
      <w:pPr>
        <w:pStyle w:val="BodyText"/>
      </w:pPr>
      <w:r>
        <w:t xml:space="preserve">Moreover, the integration of technology in economic research is gaining momentum. Economists are leveraging big data and AI tools to predict market trends and optimize resource allocation. These advancements position Lagos as a testing ground for next-generation economic methodologies.</w:t>
      </w:r>
    </w:p>
    <w:bookmarkEnd w:id="25"/>
    <w:bookmarkStart w:id="26" w:name="conclusion"/>
    <w:p>
      <w:pPr>
        <w:pStyle w:val="Heading2"/>
      </w:pPr>
      <w:r>
        <w:t xml:space="preserve">Conclusion</w:t>
      </w:r>
    </w:p>
    <w:p>
      <w:pPr>
        <w:pStyle w:val="FirstParagraph"/>
      </w:pPr>
      <w:r>
        <w:t xml:space="preserve">The literature reviewed underscores the indispensable role of economists in shaping</w:t>
      </w:r>
      <w:r>
        <w:t xml:space="preserve"> </w:t>
      </w:r>
      <w:r>
        <w:rPr>
          <w:bCs/>
          <w:b/>
        </w:rPr>
        <w:t xml:space="preserve">Nigeria Lagos</w:t>
      </w:r>
      <w:r>
        <w:t xml:space="preserve">’s economic future. Their work spans historical analysis, policy advocacy, innovation promotion, and cross-disciplinary collaboration. However, persistent challenges such as political instability and resource limitations demand urgent attention.</w:t>
      </w:r>
    </w:p>
    <w:p>
      <w:pPr>
        <w:pStyle w:val="BodyText"/>
      </w:pPr>
      <w:r>
        <w:t xml:space="preserve">As Lagos continues to grow into a global city, the contributions of economists will remain central to its success. By addressing existing gaps in research and fostering international partnerships, economists can ensure that Lagos not only thrives economically but also serves as a model for sustainable urban development in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Economists in Nigeria Lagos</dc:title>
  <dc:creator/>
  <dc:language>en</dc:language>
  <cp:keywords/>
  <dcterms:created xsi:type="dcterms:W3CDTF">2026-07-24T15:43:42Z</dcterms:created>
  <dcterms:modified xsi:type="dcterms:W3CDTF">2026-07-24T15:43:42Z</dcterms:modified>
</cp:coreProperties>
</file>

<file path=docProps/custom.xml><?xml version="1.0" encoding="utf-8"?>
<Properties xmlns="http://schemas.openxmlformats.org/officeDocument/2006/custom-properties" xmlns:vt="http://schemas.openxmlformats.org/officeDocument/2006/docPropsVTypes"/>
</file>