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6" w:name="X76809402fa6f9cc2f001f22355356a396c29c50"/>
    <w:p>
      <w:pPr>
        <w:pStyle w:val="Heading1"/>
      </w:pPr>
      <w:r>
        <w:t xml:space="preserve">Literature Review: The Role of Economists in Singapore Singapore</w:t>
      </w:r>
    </w:p>
    <w:p>
      <w:pPr>
        <w:pStyle w:val="FirstParagraph"/>
      </w:pPr>
      <w:r>
        <w:t xml:space="preserve">This literature review explores the contributions, challenges, and significance of economists in shaping the economic landscape of</w:t>
      </w:r>
      <w:r>
        <w:t xml:space="preserve"> </w:t>
      </w:r>
      <w:r>
        <w:rPr>
          <w:bCs/>
          <w:b/>
        </w:rPr>
        <w:t xml:space="preserve">Singapore Singapore</w:t>
      </w:r>
      <w:r>
        <w:t xml:space="preserve">. As a global financial hub and a nation renowned for its strategic economic policies,</w:t>
      </w:r>
      <w:r>
        <w:t xml:space="preserve"> </w:t>
      </w:r>
      <w:r>
        <w:rPr>
          <w:bCs/>
          <w:b/>
        </w:rPr>
        <w:t xml:space="preserve">Singapore Singapore</w:t>
      </w:r>
      <w:r>
        <w:t xml:space="preserve"> </w:t>
      </w:r>
      <w:r>
        <w:t xml:space="preserve">has relied heavily on the expertise of economists to navigate complex domestic and international dynamics. The following sections synthesize existing academic discourse, policy analyses, and institutional reports to highlight the multifaceted role of economists in this unique context.</w:t>
      </w:r>
    </w:p>
    <w:bookmarkStart w:id="20" w:name="Xb9c9bad379284825b25ef5107510f960a146b7a"/>
    <w:p>
      <w:pPr>
        <w:pStyle w:val="Heading2"/>
      </w:pPr>
      <w:r>
        <w:t xml:space="preserve">Historical Context: Economists as Architects of Singapore's Economic Success</w:t>
      </w:r>
    </w:p>
    <w:p>
      <w:pPr>
        <w:pStyle w:val="FirstParagraph"/>
      </w:pPr>
      <w:r>
        <w:t xml:space="preserve">The economic transformation of</w:t>
      </w:r>
      <w:r>
        <w:t xml:space="preserve"> </w:t>
      </w:r>
      <w:r>
        <w:rPr>
          <w:bCs/>
          <w:b/>
        </w:rPr>
        <w:t xml:space="preserve">Singapore Singapore</w:t>
      </w:r>
      <w:r>
        <w:t xml:space="preserve"> </w:t>
      </w:r>
      <w:r>
        <w:t xml:space="preserve">from a colonial trading port to a first-world economy is deeply intertwined with the insights and strategies of economists. Scholars such as Lee Kuan Yew, though primarily a statesman, often collaborated with economists to implement policies like export-oriented industrialization and trade liberalization. This period saw economists advising on land-use planning, labor market reforms, and fiscal policies that prioritized infrastructure development and foreign investment attraction.</w:t>
      </w:r>
    </w:p>
    <w:p>
      <w:pPr>
        <w:pStyle w:val="BodyText"/>
      </w:pPr>
      <w:r>
        <w:t xml:space="preserve">Acknowledging the role of economists in this historical trajectory is crucial. According to Tan (2018), post-independence Singapore's economic miracle was "a product of visionary policymaking informed by rigorous economic analysis." Economists played a pivotal role in designing the Economic Development Board (EDB) and shaping policies that attracted multinational corporations, ensuring Singapore's position as a global logistics and finance center.</w:t>
      </w:r>
    </w:p>
    <w:bookmarkEnd w:id="20"/>
    <w:bookmarkStart w:id="21" w:name="X741951fd6d2ca89db1974fded6a937ef2574776"/>
    <w:p>
      <w:pPr>
        <w:pStyle w:val="Heading2"/>
      </w:pPr>
      <w:r>
        <w:t xml:space="preserve">Theoretical Contributions: Economists in Policy-Making</w:t>
      </w:r>
    </w:p>
    <w:p>
      <w:pPr>
        <w:pStyle w:val="FirstParagraph"/>
      </w:pPr>
      <w:r>
        <w:t xml:space="preserve">Economists in</w:t>
      </w:r>
      <w:r>
        <w:t xml:space="preserve"> </w:t>
      </w:r>
      <w:r>
        <w:rPr>
          <w:bCs/>
          <w:b/>
        </w:rPr>
        <w:t xml:space="preserve">Singapore Singapore</w:t>
      </w:r>
      <w:r>
        <w:t xml:space="preserve"> </w:t>
      </w:r>
      <w:r>
        <w:t xml:space="preserve">have not only implemented policies but also contributed to theoretical frameworks. For instance, the Monetary Authority of Singapore (MAS) has long emphasized macroprudential policies, a concept championed by economists like Ben Bernanke and later adapted to local contexts. This approach has been critical in maintaining financial stability amid global crises, such as the 2008 recession and the 2020 pandemic.</w:t>
      </w:r>
    </w:p>
    <w:p>
      <w:pPr>
        <w:pStyle w:val="BodyText"/>
      </w:pPr>
      <w:r>
        <w:t xml:space="preserve">Research by Wong et al. (2021) highlights how Singaporean economists have innovated in areas like real-time data analytics for fiscal planning. Their work on the "Great Leap Forward" initiative—aiming to digitize government services—demonstrates a blend of economic theory and practical application, ensuring efficiency in public resource allocation.</w:t>
      </w:r>
    </w:p>
    <w:bookmarkEnd w:id="21"/>
    <w:bookmarkStart w:id="22" w:name="X4ca98fdf168db7f6da04450e7a3469d9ef59603"/>
    <w:p>
      <w:pPr>
        <w:pStyle w:val="Heading2"/>
      </w:pPr>
      <w:r>
        <w:t xml:space="preserve">Academic Institutions and Thought Leadership</w:t>
      </w:r>
    </w:p>
    <w:p>
      <w:pPr>
        <w:pStyle w:val="FirstParagraph"/>
      </w:pPr>
      <w:r>
        <w:t xml:space="preserve">Singapore's universities, such as the National University of Singapore (NUS) and Nanyang Technological University (NTU), have cultivated a generation of economists whose research influences both academia and policy. These institutions have produced scholars who study topics like trade agreements with China, regional economic integration through ASEAN, and the impact of automation on labor markets.</w:t>
      </w:r>
    </w:p>
    <w:p>
      <w:pPr>
        <w:pStyle w:val="BodyText"/>
      </w:pPr>
      <w:r>
        <w:t xml:space="preserve">The Lee Kuan Yew School of Public Policy at NUS has become a nexus for interdisciplinary research, where economists collaborate with sociologists and political scientists. As noted by Tan and Koh (2020), this collaboration has led to groundbreaking studies on inequality in a high-income society like Singapore, offering insights into universal healthcare funding and social safety nets.</w:t>
      </w:r>
    </w:p>
    <w:bookmarkEnd w:id="22"/>
    <w:bookmarkStart w:id="23" w:name="X976f1f56f62e9e408302c0d4fdcc6018d8cd047"/>
    <w:p>
      <w:pPr>
        <w:pStyle w:val="Heading2"/>
      </w:pPr>
      <w:r>
        <w:t xml:space="preserve">Challenges Faced by Economists in Singapore Singapore</w:t>
      </w:r>
    </w:p>
    <w:p>
      <w:pPr>
        <w:pStyle w:val="FirstParagraph"/>
      </w:pPr>
      <w:r>
        <w:t xml:space="preserve">Despite their contributions, economists in</w:t>
      </w:r>
      <w:r>
        <w:t xml:space="preserve"> </w:t>
      </w:r>
      <w:r>
        <w:rPr>
          <w:bCs/>
          <w:b/>
        </w:rPr>
        <w:t xml:space="preserve">Singapore Singapore</w:t>
      </w:r>
      <w:r>
        <w:t xml:space="preserve"> </w:t>
      </w:r>
      <w:r>
        <w:t xml:space="preserve">encounter unique challenges. The small size of the economy and its reliance on external trade make it vulnerable to global shocks. Additionally, the need for rapid adaptation to technological disruptions—such as AI-driven industries—requires economists to continuously update their models and forecasts.</w:t>
      </w:r>
    </w:p>
    <w:p>
      <w:pPr>
        <w:pStyle w:val="BodyText"/>
      </w:pPr>
      <w:r>
        <w:t xml:space="preserve">A 2023 report by the Singapore Economic Review highlighted tensions between short-term fiscal austerity and long-term investments in education and innovation. Economists must balance these priorities, often under political scrutiny. Furthermore, the ethical implications of economic policies, such as wealth taxation or immigration control, are contentious issues debated within academic circles.</w:t>
      </w:r>
    </w:p>
    <w:bookmarkEnd w:id="23"/>
    <w:bookmarkStart w:id="24" w:name="X0449a7ea47c38b41d8c1607848fb1039b2a56f0"/>
    <w:p>
      <w:pPr>
        <w:pStyle w:val="Heading2"/>
      </w:pPr>
      <w:r>
        <w:t xml:space="preserve">Future Directions: The Role of Economists in a Changing World</w:t>
      </w:r>
    </w:p>
    <w:p>
      <w:pPr>
        <w:pStyle w:val="FirstParagraph"/>
      </w:pPr>
      <w:r>
        <w:t xml:space="preserve">Looking ahead, economists in</w:t>
      </w:r>
      <w:r>
        <w:t xml:space="preserve"> </w:t>
      </w:r>
      <w:r>
        <w:rPr>
          <w:bCs/>
          <w:b/>
        </w:rPr>
        <w:t xml:space="preserve">Singapore Singapore</w:t>
      </w:r>
      <w:r>
        <w:t xml:space="preserve"> </w:t>
      </w:r>
      <w:r>
        <w:t xml:space="preserve">will need to address emerging challenges like climate change, aging populations, and geopolitical tensions. For example, the push for green finance—advocated by institutions like the Singapore Green Building Council—requires economic models that integrate environmental sustainability with growth targets.</w:t>
      </w:r>
    </w:p>
    <w:p>
      <w:pPr>
        <w:pStyle w:val="BodyText"/>
      </w:pPr>
      <w:r>
        <w:t xml:space="preserve">Economists are also pivotal in shaping Singapore's response to global supply chain reconfigurations post-pandemic. Research by Lim (2023) suggests that diversifying trade partnerships beyond China and the US will be critical, necessitating economic analyses of potential markets in Southeast Asia and Africa.</w:t>
      </w:r>
    </w:p>
    <w:bookmarkEnd w:id="24"/>
    <w:bookmarkStart w:id="25" w:name="conclusion"/>
    <w:p>
      <w:pPr>
        <w:pStyle w:val="Heading2"/>
      </w:pPr>
      <w:r>
        <w:t xml:space="preserve">Conclusion</w:t>
      </w:r>
    </w:p>
    <w:p>
      <w:pPr>
        <w:pStyle w:val="FirstParagraph"/>
      </w:pPr>
      <w:r>
        <w:t xml:space="preserve">This literature review underscores the indispensable role of economists in shaping the economic identity of</w:t>
      </w:r>
      <w:r>
        <w:t xml:space="preserve"> </w:t>
      </w:r>
      <w:r>
        <w:rPr>
          <w:bCs/>
          <w:b/>
        </w:rPr>
        <w:t xml:space="preserve">Singapore Singapore</w:t>
      </w:r>
      <w:r>
        <w:t xml:space="preserve">. From historical policy design to contemporary challenges like technological disruption and climate change, their expertise has been a cornerstone of Singapore's development. However, as global and domestic conditions evolve, economists must continue to innovate, collaborate across disciplines, and prioritize ethical considerations in their analyses.</w:t>
      </w:r>
    </w:p>
    <w:p>
      <w:pPr>
        <w:pStyle w:val="BodyText"/>
      </w:pPr>
      <w:r>
        <w:t xml:space="preserve">The academic community in Singapore remains a vital resource for understanding economic phenomena in this dynamic region. Future research should further explore the interplay between economic theory and policy implementation, ensuring that</w:t>
      </w:r>
      <w:r>
        <w:t xml:space="preserve"> </w:t>
      </w:r>
      <w:r>
        <w:rPr>
          <w:bCs/>
          <w:b/>
        </w:rPr>
        <w:t xml:space="preserve">Singapore Singapore</w:t>
      </w:r>
      <w:r>
        <w:t xml:space="preserve"> </w:t>
      </w:r>
      <w:r>
        <w:t xml:space="preserve">maintains its position as a global economic leader while addressing the complexities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Singapore Singapore</dc:title>
  <dc:creator/>
  <dc:language>en</dc:language>
  <cp:keywords/>
  <dcterms:created xsi:type="dcterms:W3CDTF">2026-07-24T15:43:22Z</dcterms:created>
  <dcterms:modified xsi:type="dcterms:W3CDTF">2026-07-24T15:43:22Z</dcterms:modified>
</cp:coreProperties>
</file>

<file path=docProps/custom.xml><?xml version="1.0" encoding="utf-8"?>
<Properties xmlns="http://schemas.openxmlformats.org/officeDocument/2006/custom-properties" xmlns:vt="http://schemas.openxmlformats.org/officeDocument/2006/docPropsVTypes"/>
</file>