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d09ac5923df8c92ebb53ba36de92dfcde41b91"/>
    <w:p>
      <w:pPr>
        <w:pStyle w:val="Heading1"/>
      </w:pPr>
      <w:r>
        <w:t xml:space="preserve">Literature Review: The Role of Economists in Tanzania Dar es Salaam</w:t>
      </w:r>
    </w:p>
    <w:p>
      <w:pPr>
        <w:pStyle w:val="FirstParagraph"/>
      </w:pPr>
      <w:r>
        <w:rPr>
          <w:bCs/>
          <w:b/>
        </w:rPr>
        <w:t xml:space="preserve">Literature Review:</w:t>
      </w:r>
      <w:r>
        <w:t xml:space="preserve"> </w:t>
      </w:r>
      <w:r>
        <w:t xml:space="preserve">This document serves as a comprehensive analysis of the role, contributions, and challenges faced by economists operating in Tanzania’s capital city, Dar es Salaam. As a hub for academic institutions, government agencies, and international organizations, Dar es Salaam has historically positioned itself as a critical center for economic research and policy formulation in East Africa. The study of economists in this context is essential to understanding how local and global economic dynamics intersect within Tanzania’s socio-economic framework.</w:t>
      </w:r>
    </w:p>
    <w:bookmarkStart w:id="20" w:name="X7d5f1af524d46e6c75d1897fe3ad94a9c9d9c2d"/>
    <w:p>
      <w:pPr>
        <w:pStyle w:val="Heading2"/>
      </w:pPr>
      <w:r>
        <w:t xml:space="preserve">Historical Context of Economic Thought in Tanzania</w:t>
      </w:r>
    </w:p>
    <w:p>
      <w:pPr>
        <w:pStyle w:val="FirstParagraph"/>
      </w:pPr>
      <w:r>
        <w:t xml:space="preserve">Tanzania’s post-independence economic trajectory has been deeply influenced by the contributions of economists who navigated the complexities of transitioning from a centrally planned economy to a market-oriented system. The 1960s and 1970s saw Tanzanian economists grappling with policies inspired by Julius Nyerere’s Ujamaa philosophy, which emphasized self-reliance and collectivization. However, as the nation faced economic stagnation in the late 20th century, economists in Dar es Salaam became pivotal in advocating for structural adjustment reforms. Institutions such as Sokoine University of Agriculture and Nelson Mandela African Institution of Science and Technology have played a key role in training economists to address these challenges.</w:t>
      </w:r>
    </w:p>
    <w:bookmarkEnd w:id="20"/>
    <w:bookmarkStart w:id="21" w:name="X9be96b58378943ef9d2afa4d459c0827e485c4b"/>
    <w:p>
      <w:pPr>
        <w:pStyle w:val="Heading2"/>
      </w:pPr>
      <w:r>
        <w:t xml:space="preserve">Role of Economists in Economic Development</w:t>
      </w:r>
    </w:p>
    <w:p>
      <w:pPr>
        <w:pStyle w:val="FirstParagraph"/>
      </w:pPr>
      <w:r>
        <w:t xml:space="preserve">Economists operating in Dar es Salaam have been instrumental in shaping Tanzania’s economic policies, particularly in sectors such as agriculture, trade, and infrastructure development. Their research has informed national strategies for poverty reduction and sustainable growth. For example, studies on the impact of foreign direct investment (FDI) on local industries have highlighted the need for balanced trade policies that protect domestic producers while leveraging global markets. Additionally, economists have analyzed the role of tourism in Tanzania’s economy, emphasizing how investments in infrastructure and human capital could enhance its contribution to GDP.</w:t>
      </w:r>
    </w:p>
    <w:bookmarkEnd w:id="21"/>
    <w:bookmarkStart w:id="22" w:name="X8b9a3306a2d9cbfbb74125bd16f1591ef4da309"/>
    <w:p>
      <w:pPr>
        <w:pStyle w:val="Heading2"/>
      </w:pPr>
      <w:r>
        <w:t xml:space="preserve">Challenges Faced by Economists in Dar es Salaam</w:t>
      </w:r>
    </w:p>
    <w:p>
      <w:pPr>
        <w:pStyle w:val="FirstParagraph"/>
      </w:pPr>
      <w:r>
        <w:t xml:space="preserve">Despite their contributions, economists in Dar es Salaam face significant challenges that hinder their ability to influence policy effectively. These include limited access to funding for long-term research projects, brain drain due to better opportunities abroad, and the political sensitivity of economic reforms. For instance, debates over land use policies or energy sector liberalization have often been politicized, complicating the work of economists who rely on evidence-based recommendations. Moreover, the digital divide in data collection and analysis tools has restricted their capacity to conduct high-quality empirical research.</w:t>
      </w:r>
    </w:p>
    <w:bookmarkEnd w:id="22"/>
    <w:bookmarkStart w:id="23" w:name="X410e1f8e2e8e1bb87e81a69fff13d441000e504"/>
    <w:p>
      <w:pPr>
        <w:pStyle w:val="Heading2"/>
      </w:pPr>
      <w:r>
        <w:t xml:space="preserve">Contributions to Policy-Making and Academic Research</w:t>
      </w:r>
    </w:p>
    <w:p>
      <w:pPr>
        <w:pStyle w:val="FirstParagraph"/>
      </w:pPr>
      <w:r>
        <w:t xml:space="preserve">The academic community in Dar es Salaam has produced a wealth of literature addressing Tanzania’s economic challenges. Economists have published extensively on topics such as the informal sector’s role in employment, the impact of climate change on agricultural productivity, and the effectiveness of microfinance programs. These studies have informed government initiatives like Tanzania’s Vision 2025, which aims to transform the country into a middle-income nation by 2025. Notably, collaborations between local economists and international organizations like the World Bank and IMF have led to innovative policy frameworks tailored to Tanzania’s unique socio-economic context.</w:t>
      </w:r>
    </w:p>
    <w:bookmarkEnd w:id="23"/>
    <w:bookmarkStart w:id="24" w:name="Xc1ae204f0fa18e6633b4d66c092680e1284d756"/>
    <w:p>
      <w:pPr>
        <w:pStyle w:val="Heading2"/>
      </w:pPr>
      <w:r>
        <w:t xml:space="preserve">Contemporary Issues and Future Directions</w:t>
      </w:r>
    </w:p>
    <w:p>
      <w:pPr>
        <w:pStyle w:val="FirstParagraph"/>
      </w:pPr>
      <w:r>
        <w:t xml:space="preserve">In recent years, economists in Dar es Salaam have shifted focus toward addressing emerging issues such as urbanization, digital economy integration, and gender disparities in economic participation. The rapid growth of Dar es Salaam’s informal settlements has prompted research on inclusive urban planning strategies. Meanwhile, the rise of fintech and e-commerce presents opportunities for economists to explore how technology can drive financial inclusion in rural Tanzania. However, these areas remain understudied due to a lack of interdisciplinary collaboration between economists, technologists, and policymakers.</w:t>
      </w:r>
    </w:p>
    <w:bookmarkEnd w:id="24"/>
    <w:bookmarkStart w:id="25" w:name="X54e312899188b9faaa43225fa5624f7c40d6772"/>
    <w:p>
      <w:pPr>
        <w:pStyle w:val="Heading2"/>
      </w:pPr>
      <w:r>
        <w:t xml:space="preserve">The Importance of Localized Economic Analysis</w:t>
      </w:r>
    </w:p>
    <w:p>
      <w:pPr>
        <w:pStyle w:val="FirstParagraph"/>
      </w:pPr>
      <w:r>
        <w:t xml:space="preserve">A key theme in the literature on Tanzanian economists is the need for localized economic analysis that accounts for cultural, environmental, and political factors. While global models provide a broad framework for economic development, they often fail to capture the nuances of Tanzania’s regional diversity. For example, coastal regions like Dar es Salaam depend heavily on maritime trade and tourism, whereas inland areas prioritize agricultural productivity. Economists in Dar es Salaam have increasingly advocated for region-specific policies that reflect these disparities.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economists in Tanzania Dar es Salaam is both critical and multifaceted, encompassing policy formulation, academic research, and community engagement. While challenges such as limited resources and political constraints persist, the contributions of economists to Tanzania’s economic development cannot be overstated. As the nation continues to navigate global economic trends while addressing local inequalities, the need for skilled economists who can bridge theory with practice in Dar es Salaam remains paramount. Future research should prioritize interdisciplinary approaches and invest in digital tools that enhance data-driven decision-making.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Tanzania Dar es Salaam</dc:title>
  <dc:creator/>
  <dc:language>en</dc:language>
  <cp:keywords/>
  <dcterms:created xsi:type="dcterms:W3CDTF">2026-07-25T02:35:22Z</dcterms:created>
  <dcterms:modified xsi:type="dcterms:W3CDTF">2026-07-25T02:35:22Z</dcterms:modified>
</cp:coreProperties>
</file>

<file path=docProps/custom.xml><?xml version="1.0" encoding="utf-8"?>
<Properties xmlns="http://schemas.openxmlformats.org/officeDocument/2006/custom-properties" xmlns:vt="http://schemas.openxmlformats.org/officeDocument/2006/docPropsVTypes"/>
</file>