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9fdea29125eaaecc2c94c23d77372b628f8bac5"/>
    <w:p>
      <w:pPr>
        <w:pStyle w:val="Heading1"/>
      </w:pPr>
      <w:r>
        <w:t xml:space="preserve">Literature Review: The Role of Economists in the United States Los Angeles Context</w:t>
      </w:r>
    </w:p>
    <w:p>
      <w:pPr>
        <w:pStyle w:val="FirstParagraph"/>
      </w:pPr>
      <w:r>
        <w:t xml:space="preserve">This Literature Review explores the significance of economists within the academic, policy, and professional landscape of</w:t>
      </w:r>
      <w:r>
        <w:t xml:space="preserve"> </w:t>
      </w:r>
      <w:r>
        <w:rPr>
          <w:bCs/>
          <w:b/>
        </w:rPr>
        <w:t xml:space="preserve">United States Los Angeles</w:t>
      </w:r>
      <w:r>
        <w:t xml:space="preserve">, emphasizing how their contributions shape economic thought, urban development strategies, and public policy. As a global hub for innovation and cultural diversity, Los Angeles (LA) has long attracted economists who study its unique economic dynamics while contributing to broader national dialogues on issues like inequality, labor markets, and environmental sustainability. This review synthesizes existing research on the work of economists in LA, highlighting key themes and challenges that define their role in this dynamic city.</w:t>
      </w:r>
    </w:p>
    <w:bookmarkStart w:id="20" w:name="X7096a687a37b0437b186d82ef2f41f413f378ab"/>
    <w:p>
      <w:pPr>
        <w:pStyle w:val="Heading2"/>
      </w:pPr>
      <w:r>
        <w:t xml:space="preserve">Theoretical Frameworks and Economic Research in Los Angeles</w:t>
      </w:r>
    </w:p>
    <w:p>
      <w:pPr>
        <w:pStyle w:val="FirstParagraph"/>
      </w:pPr>
      <w:r>
        <w:t xml:space="preserve">Los Angeles has become a focal point for economists examining urban economics, labor markets, and regional disparities. Scholars such as David Card (</w:t>
      </w:r>
      <w:r>
        <w:rPr>
          <w:iCs/>
          <w:i/>
        </w:rPr>
        <w:t xml:space="preserve">University of California, Los Angeles</w:t>
      </w:r>
      <w:r>
        <w:t xml:space="preserve">) have contributed to the study of wage dynamics and the impact of minimum wage policies on low-income workers in Southern California. Similarly, researchers at institutions like</w:t>
      </w:r>
      <w:r>
        <w:t xml:space="preserve"> </w:t>
      </w:r>
      <w:r>
        <w:rPr>
          <w:iCs/>
          <w:i/>
        </w:rPr>
        <w:t xml:space="preserve">University of Southern California (USC)</w:t>
      </w:r>
      <w:r>
        <w:t xml:space="preserve"> </w:t>
      </w:r>
      <w:r>
        <w:t xml:space="preserve">have analyzed how economic inequality is exacerbated by spatial segregation in LA’s neighborhoods, a phenomenon tied to both historical redlining and contemporary housing policies.</w:t>
      </w:r>
    </w:p>
    <w:p>
      <w:pPr>
        <w:pStyle w:val="BodyText"/>
      </w:pPr>
      <w:r>
        <w:t xml:space="preserve">Economists in LA frequently engage with the city’s status as a center for entertainment, technology, and trade. Studies on the economics of Hollywood and its influence on labor markets have been pivotal. For instance, research by economists at</w:t>
      </w:r>
      <w:r>
        <w:t xml:space="preserve"> </w:t>
      </w:r>
      <w:r>
        <w:rPr>
          <w:iCs/>
          <w:i/>
        </w:rPr>
        <w:t xml:space="preserve">Stanford University</w:t>
      </w:r>
      <w:r>
        <w:t xml:space="preserve"> </w:t>
      </w:r>
      <w:r>
        <w:t xml:space="preserve">(which collaborates extensively with LA institutions) has explored how creative industries shape wage premiums and job mobility in the region. These studies underscore the importance of place-specific factors in economic analysis, a principle that resonates deeply within Los Angeles’ context.</w:t>
      </w:r>
    </w:p>
    <w:bookmarkEnd w:id="20"/>
    <w:bookmarkStart w:id="21" w:name="X09e9c4f4845d3e24f4ab77ef5a73c391407df83"/>
    <w:p>
      <w:pPr>
        <w:pStyle w:val="Heading2"/>
      </w:pPr>
      <w:r>
        <w:t xml:space="preserve">Contributions to Policy and Public Discourse</w:t>
      </w:r>
    </w:p>
    <w:p>
      <w:pPr>
        <w:pStyle w:val="FirstParagraph"/>
      </w:pPr>
      <w:r>
        <w:t xml:space="preserve">Economists in</w:t>
      </w:r>
      <w:r>
        <w:t xml:space="preserve"> </w:t>
      </w:r>
      <w:r>
        <w:rPr>
          <w:bCs/>
          <w:b/>
        </w:rPr>
        <w:t xml:space="preserve">United States Los Angeles</w:t>
      </w:r>
      <w:r>
        <w:t xml:space="preserve"> </w:t>
      </w:r>
      <w:r>
        <w:t xml:space="preserve">play a critical role in informing policy decisions at local, state, and national levels. For example, the Los Angeles County Economic Development Corporation (LACEDC) regularly consults economists to assess the impact of infrastructure investments on job creation and regional competitiveness. Similarly, economists affiliated with</w:t>
      </w:r>
      <w:r>
        <w:t xml:space="preserve"> </w:t>
      </w:r>
      <w:r>
        <w:rPr>
          <w:iCs/>
          <w:i/>
        </w:rPr>
        <w:t xml:space="preserve">Columbia University</w:t>
      </w:r>
      <w:r>
        <w:t xml:space="preserve"> </w:t>
      </w:r>
      <w:r>
        <w:t xml:space="preserve">have advised on transportation policies aimed at reducing traffic congestion in LA’s sprawling metropolitan area.</w:t>
      </w:r>
    </w:p>
    <w:p>
      <w:pPr>
        <w:pStyle w:val="BodyText"/>
      </w:pPr>
      <w:r>
        <w:t xml:space="preserve">The city’s unique demographic composition has also shaped the work of local economists. Research from institutions like</w:t>
      </w:r>
      <w:r>
        <w:t xml:space="preserve"> </w:t>
      </w:r>
      <w:r>
        <w:rPr>
          <w:iCs/>
          <w:i/>
        </w:rPr>
        <w:t xml:space="preserve">Pomona College</w:t>
      </w:r>
      <w:r>
        <w:t xml:space="preserve"> </w:t>
      </w:r>
      <w:r>
        <w:t xml:space="preserve">and</w:t>
      </w:r>
      <w:r>
        <w:t xml:space="preserve"> </w:t>
      </w:r>
      <w:r>
        <w:rPr>
          <w:iCs/>
          <w:i/>
        </w:rPr>
        <w:t xml:space="preserve">Harvard-Westlake School</w:t>
      </w:r>
      <w:r>
        <w:t xml:space="preserve"> </w:t>
      </w:r>
      <w:r>
        <w:t xml:space="preserve">examines how immigration patterns and cultural diversity influence labor market outcomes. These studies have informed debates on immigrant integration, workforce training programs, and the role of multiculturalism in economic growth.</w:t>
      </w:r>
    </w:p>
    <w:bookmarkEnd w:id="21"/>
    <w:bookmarkStart w:id="22" w:name="X0708678426591053abdf6bf883dda009fe18bfe"/>
    <w:p>
      <w:pPr>
        <w:pStyle w:val="Heading2"/>
      </w:pPr>
      <w:r>
        <w:t xml:space="preserve">Economic Challenges in Los Angeles: A Lens for Broader National Issues</w:t>
      </w:r>
    </w:p>
    <w:p>
      <w:pPr>
        <w:pStyle w:val="FirstParagraph"/>
      </w:pPr>
      <w:r>
        <w:t xml:space="preserve">Los Angeles presents a microcosm of challenges facing the United States as a whole. Economists here are at the forefront of analyzing issues such as housing affordability, climate change adaptation, and healthcare access. For instance, studies from</w:t>
      </w:r>
      <w:r>
        <w:t xml:space="preserve"> </w:t>
      </w:r>
      <w:r>
        <w:rPr>
          <w:iCs/>
          <w:i/>
        </w:rPr>
        <w:t xml:space="preserve">Caltech</w:t>
      </w:r>
      <w:r>
        <w:t xml:space="preserve"> </w:t>
      </w:r>
      <w:r>
        <w:t xml:space="preserve">have modeled the economic trade-offs between coastal development and environmental conservation in Southern California. Such research not only addresses local concerns but also contributes to national conversations on sustainable urbanization.</w:t>
      </w:r>
    </w:p>
    <w:p>
      <w:pPr>
        <w:pStyle w:val="BodyText"/>
      </w:pPr>
      <w:r>
        <w:t xml:space="preserve">The 2008 financial crisis and its aftermath highlighted the need for economists in LA to scrutinize systemic risks in housing markets. Research by scholars at</w:t>
      </w:r>
      <w:r>
        <w:t xml:space="preserve"> </w:t>
      </w:r>
      <w:r>
        <w:rPr>
          <w:iCs/>
          <w:i/>
        </w:rPr>
        <w:t xml:space="preserve">University of California, Berkeley</w:t>
      </w:r>
      <w:r>
        <w:t xml:space="preserve"> </w:t>
      </w:r>
      <w:r>
        <w:t xml:space="preserve">(with ties to LA-based think tanks) revealed how speculative investment in Los Angeles’ real estate market amplified regional inequality. These findings have influenced policy reforms aimed at stabilizing housing prices and protecting vulnerable populations.</w:t>
      </w:r>
    </w:p>
    <w:bookmarkEnd w:id="22"/>
    <w:bookmarkStart w:id="23" w:name="X4e268c0bac9fbfb06ead811185da5540fdca90f"/>
    <w:p>
      <w:pPr>
        <w:pStyle w:val="Heading2"/>
      </w:pPr>
      <w:r>
        <w:t xml:space="preserve">Economists as Interdisciplinary Collaborators</w:t>
      </w:r>
    </w:p>
    <w:p>
      <w:pPr>
        <w:pStyle w:val="FirstParagraph"/>
      </w:pPr>
      <w:r>
        <w:t xml:space="preserve">In Los Angeles, economists increasingly collaborate with experts in urban planning, sociology, and environmental science to tackle complex problems. For example, the</w:t>
      </w:r>
      <w:r>
        <w:t xml:space="preserve"> </w:t>
      </w:r>
      <w:r>
        <w:rPr>
          <w:iCs/>
          <w:i/>
        </w:rPr>
        <w:t xml:space="preserve">Los Angeles Times</w:t>
      </w:r>
      <w:r>
        <w:t xml:space="preserve"> </w:t>
      </w:r>
      <w:r>
        <w:t xml:space="preserve">has featured analyses by economists working alongside public health researchers to study the economic impacts of air pollution on low-income communities. This interdisciplinary approach reflects a broader trend in economics toward integrating quantitative methods with qualitative insights from other fields.</w:t>
      </w:r>
    </w:p>
    <w:p>
      <w:pPr>
        <w:pStyle w:val="BodyText"/>
      </w:pPr>
      <w:r>
        <w:t xml:space="preserve">Furthermore, economists in LA are leveraging data science and machine learning to enhance their research. Institutions like</w:t>
      </w:r>
      <w:r>
        <w:t xml:space="preserve"> </w:t>
      </w:r>
      <w:r>
        <w:rPr>
          <w:iCs/>
          <w:i/>
        </w:rPr>
        <w:t xml:space="preserve">Jet Propulsion Laboratory (JPL)</w:t>
      </w:r>
      <w:r>
        <w:t xml:space="preserve">, though primarily focused on space exploration, have partnered with economists to analyze economic data through advanced computational models. Such collaborations exemplify the innovative spirit of Los Angeles’ academic and professional communities.</w:t>
      </w:r>
    </w:p>
    <w:bookmarkEnd w:id="23"/>
    <w:bookmarkStart w:id="24" w:name="criticisms-and-future-directions"/>
    <w:p>
      <w:pPr>
        <w:pStyle w:val="Heading2"/>
      </w:pPr>
      <w:r>
        <w:t xml:space="preserve">Criticisms and Future Directions</w:t>
      </w:r>
    </w:p>
    <w:p>
      <w:pPr>
        <w:pStyle w:val="FirstParagraph"/>
      </w:pPr>
      <w:r>
        <w:t xml:space="preserve">Despite their contributions, economists in LA face criticism for prioritizing theoretical models over practical policy solutions. Some argue that the city’s economic complexity—marked by its reliance on informal labor markets, cultural enclaves, and global trade networks—requires more localized research frameworks. Additionally, there is a growing call for greater representation of underrepresented groups within the economics profession itself, ensuring that diverse perspectives shape economic analysis in LA.</w:t>
      </w:r>
    </w:p>
    <w:p>
      <w:pPr>
        <w:pStyle w:val="BodyText"/>
      </w:pPr>
      <w:r>
        <w:t xml:space="preserve">Future research should focus on bridging the gap between academic studies and community needs. For instance, economists could work with grassroots organizations to design interventions targeting food insecurity or digital divide issues. This approach would align with LA’s commitment to equity-driven development while advancing the field of economics itself.</w:t>
      </w:r>
    </w:p>
    <w:bookmarkEnd w:id="24"/>
    <w:bookmarkStart w:id="25" w:name="conclusion"/>
    <w:p>
      <w:pPr>
        <w:pStyle w:val="Heading2"/>
      </w:pPr>
      <w:r>
        <w:t xml:space="preserve">Conclusion</w:t>
      </w:r>
    </w:p>
    <w:p>
      <w:pPr>
        <w:pStyle w:val="FirstParagraph"/>
      </w:pPr>
      <w:r>
        <w:t xml:space="preserve">In summary, the role of economists in</w:t>
      </w:r>
      <w:r>
        <w:t xml:space="preserve"> </w:t>
      </w:r>
      <w:r>
        <w:rPr>
          <w:bCs/>
          <w:b/>
        </w:rPr>
        <w:t xml:space="preserve">United States Los Angeles</w:t>
      </w:r>
      <w:r>
        <w:t xml:space="preserve"> </w:t>
      </w:r>
      <w:r>
        <w:t xml:space="preserve">is multifaceted and deeply intertwined with the city’s unique socio-economic landscape. Through their research on urban dynamics, labor markets, and policy challenges, economists in LA contribute to both local problem-solving and national discourse. As Los Angeles continues to evolve as a global economic leader, the insights of its economists will remain indispensable in shaping a more equitable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United States Los Angeles</dc:title>
  <dc:creator/>
  <dc:language>en</dc:language>
  <cp:keywords/>
  <dcterms:created xsi:type="dcterms:W3CDTF">2026-07-24T17:10:55Z</dcterms:created>
  <dcterms:modified xsi:type="dcterms:W3CDTF">2026-07-24T17:10:55Z</dcterms:modified>
</cp:coreProperties>
</file>

<file path=docProps/custom.xml><?xml version="1.0" encoding="utf-8"?>
<Properties xmlns="http://schemas.openxmlformats.org/officeDocument/2006/custom-properties" xmlns:vt="http://schemas.openxmlformats.org/officeDocument/2006/docPropsVTypes"/>
</file>