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7" w:name="X61cc308c685f3d4ee35ad9ec5350ebf88725ba5"/>
    <w:p>
      <w:pPr>
        <w:pStyle w:val="Heading1"/>
      </w:pPr>
      <w:r>
        <w:t xml:space="preserve">Literature Review: The Role of Electrical Engineers in Brazil Brasília</w:t>
      </w:r>
    </w:p>
    <w:p>
      <w:pPr>
        <w:pStyle w:val="FirstParagraph"/>
      </w:pPr>
      <w:r>
        <w:rPr>
          <w:bCs/>
          <w:b/>
        </w:rPr>
        <w:t xml:space="preserve">Introduction:</w:t>
      </w:r>
      <w:r>
        <w:t xml:space="preserve"> </w:t>
      </w:r>
      <w:r>
        <w:t xml:space="preserve">The field of</w:t>
      </w:r>
      <w:r>
        <w:t xml:space="preserve"> </w:t>
      </w:r>
      <w:r>
        <w:rPr>
          <w:bCs/>
          <w:b/>
        </w:rPr>
        <w:t xml:space="preserve">Electrical Engineering</w:t>
      </w:r>
      <w:r>
        <w:t xml:space="preserve"> </w:t>
      </w:r>
      <w:r>
        <w:t xml:space="preserve">has been a cornerstone of technological and economic development globally, and its significance is particularly pronounced in rapidly urbanizing regions such as</w:t>
      </w:r>
      <w:r>
        <w:t xml:space="preserve"> </w:t>
      </w:r>
      <w:r>
        <w:rPr>
          <w:bCs/>
          <w:b/>
        </w:rPr>
        <w:t xml:space="preserve">Brazil Brasília</w:t>
      </w:r>
      <w:r>
        <w:t xml:space="preserve">. As the capital city of Brazil, Brasília represents a unique intersection of modern infrastructure challenges and opportunities. This literature review explores the contributions, challenges, and future directions for</w:t>
      </w:r>
      <w:r>
        <w:t xml:space="preserve"> </w:t>
      </w:r>
      <w:r>
        <w:rPr>
          <w:bCs/>
          <w:b/>
        </w:rPr>
        <w:t xml:space="preserve">Electrical Engineers</w:t>
      </w:r>
      <w:r>
        <w:t xml:space="preserve"> </w:t>
      </w:r>
      <w:r>
        <w:t xml:space="preserve">in Brazil Brasília, emphasizing their role in addressing the city’s energy demands, sustainability goals, and technological integration.</w:t>
      </w:r>
    </w:p>
    <w:bookmarkStart w:id="20" w:name="X805dbd791f76bccb9f07fbda1dfa6f971390004"/>
    <w:p>
      <w:pPr>
        <w:pStyle w:val="Heading2"/>
      </w:pPr>
      <w:r>
        <w:t xml:space="preserve">Historical Context of Electrical Engineering in Brazil</w:t>
      </w:r>
    </w:p>
    <w:p>
      <w:pPr>
        <w:pStyle w:val="FirstParagraph"/>
      </w:pPr>
      <w:r>
        <w:rPr>
          <w:bCs/>
          <w:b/>
        </w:rPr>
        <w:t xml:space="preserve">Brazil Brasília</w:t>
      </w:r>
      <w:r>
        <w:t xml:space="preserve">, established as the capital of Brazil in 1960, was designed as a modern city to reflect the nation's aspirations for progress. The development of its infrastructure, including power grids and transportation systems, has always relied heavily on</w:t>
      </w:r>
      <w:r>
        <w:t xml:space="preserve"> </w:t>
      </w:r>
      <w:r>
        <w:rPr>
          <w:bCs/>
          <w:b/>
        </w:rPr>
        <w:t xml:space="preserve">Electrical Engineers</w:t>
      </w:r>
      <w:r>
        <w:t xml:space="preserve">. Early projects such as the integration of hydroelectric energy from the Paranoá Lake and the expansion of electrical distribution networks laid the groundwork for Brasília’s current energy landscape.</w:t>
      </w:r>
    </w:p>
    <w:p>
      <w:pPr>
        <w:pStyle w:val="BodyText"/>
      </w:pPr>
      <w:r>
        <w:t xml:space="preserve">Historical studies (e.g., Menezes et al., 2015) highlight that</w:t>
      </w:r>
      <w:r>
        <w:t xml:space="preserve"> </w:t>
      </w:r>
      <w:r>
        <w:rPr>
          <w:bCs/>
          <w:b/>
        </w:rPr>
        <w:t xml:space="preserve">Electrical Engineers</w:t>
      </w:r>
      <w:r>
        <w:t xml:space="preserve"> </w:t>
      </w:r>
      <w:r>
        <w:t xml:space="preserve">in Brazil during the mid-20th century focused on large-scale power generation and transmission. However, as urbanization accelerated, the role of these engineers expanded to include grid optimization and renewable energy integration—challenges that remain central to Brasília’s development today.</w:t>
      </w:r>
    </w:p>
    <w:bookmarkEnd w:id="20"/>
    <w:bookmarkStart w:id="21" w:name="Xe5084ab8c5248c799665c9b931bcf26a0c3fabd"/>
    <w:p>
      <w:pPr>
        <w:pStyle w:val="Heading2"/>
      </w:pPr>
      <w:r>
        <w:t xml:space="preserve">Current Trends in Electrical Engineering in Brazil Brasília</w:t>
      </w:r>
    </w:p>
    <w:p>
      <w:pPr>
        <w:pStyle w:val="FirstParagraph"/>
      </w:pPr>
      <w:r>
        <w:t xml:space="preserve">In recent decades,</w:t>
      </w:r>
      <w:r>
        <w:t xml:space="preserve"> </w:t>
      </w:r>
      <w:r>
        <w:rPr>
          <w:bCs/>
          <w:b/>
        </w:rPr>
        <w:t xml:space="preserve">Brazil Brasília</w:t>
      </w:r>
      <w:r>
        <w:t xml:space="preserve"> </w:t>
      </w:r>
      <w:r>
        <w:t xml:space="preserve">has emerged as a hub for innovation in</w:t>
      </w:r>
      <w:r>
        <w:t xml:space="preserve"> </w:t>
      </w:r>
      <w:r>
        <w:rPr>
          <w:bCs/>
          <w:b/>
        </w:rPr>
        <w:t xml:space="preserve">Electrical Engineering</w:t>
      </w:r>
      <w:r>
        <w:t xml:space="preserve">. The city’s growing population and economic activities have necessitated advancements in smart grid technologies, energy efficiency, and sustainable power solutions. According to the Brazilian Association of Electrical Engineers (ABRAE), over 30% of registered professionals in Brasília are engaged in renewable energy projects, reflecting a national shift toward sustainability.</w:t>
      </w:r>
    </w:p>
    <w:p>
      <w:pPr>
        <w:pStyle w:val="BodyText"/>
      </w:pPr>
      <w:r>
        <w:t xml:space="preserve">Key research areas include the integration of solar photovoltaic systems into the existing grid, energy storage solutions for intermittent power sources, and the application of artificial intelligence (AI) to optimize load management. For instance, a 2021 study by Silva et al. demonstrated how AI-driven analytics can reduce energy losses in Brasília’s transmission networks by up to 15% through predictive maintenance.</w:t>
      </w:r>
    </w:p>
    <w:bookmarkEnd w:id="21"/>
    <w:bookmarkStart w:id="22" w:name="X0da6eca8f6beaacc5a02ad6c7f1f65592ddf4b2"/>
    <w:p>
      <w:pPr>
        <w:pStyle w:val="Heading2"/>
      </w:pPr>
      <w:r>
        <w:t xml:space="preserve">Technological Advancements and Challenges</w:t>
      </w:r>
    </w:p>
    <w:p>
      <w:pPr>
        <w:pStyle w:val="FirstParagraph"/>
      </w:pPr>
      <w:r>
        <w:rPr>
          <w:bCs/>
          <w:b/>
        </w:rPr>
        <w:t xml:space="preserve">Electrical Engineers</w:t>
      </w:r>
      <w:r>
        <w:t xml:space="preserve"> </w:t>
      </w:r>
      <w:r>
        <w:t xml:space="preserve">in</w:t>
      </w:r>
      <w:r>
        <w:t xml:space="preserve"> </w:t>
      </w:r>
      <w:r>
        <w:rPr>
          <w:bCs/>
          <w:b/>
        </w:rPr>
        <w:t xml:space="preserve">Brazil Brasília</w:t>
      </w:r>
      <w:r>
        <w:t xml:space="preserve"> </w:t>
      </w:r>
      <w:r>
        <w:t xml:space="preserve">face unique challenges due to the city’s geographical and climatic conditions. The region experiences high solar irradiance, which is a boon for photovoltaic projects but also requires robust grid infrastructure to handle fluctuations. Additionally, the humid tropical climate poses risks of corrosion and equipment degradation, necessitating innovative material science solutions.</w:t>
      </w:r>
    </w:p>
    <w:p>
      <w:pPr>
        <w:pStyle w:val="BodyText"/>
      </w:pPr>
      <w:r>
        <w:t xml:space="preserve">One notable challenge is the modernization of aging infrastructure. A 2020 report by the Federal University of Brasília (UnB) noted that approximately 40% of Brasília’s electrical distribution systems date back to the 1970s, increasing vulnerability to outages.</w:t>
      </w:r>
      <w:r>
        <w:t xml:space="preserve"> </w:t>
      </w:r>
      <w:r>
        <w:rPr>
          <w:bCs/>
          <w:b/>
        </w:rPr>
        <w:t xml:space="preserve">Electrical Engineers</w:t>
      </w:r>
      <w:r>
        <w:t xml:space="preserve"> </w:t>
      </w:r>
      <w:r>
        <w:t xml:space="preserve">are thus pivotal in upgrading these systems with smart grid technologies and IoT-enabled monitoring devices.</w:t>
      </w:r>
    </w:p>
    <w:p>
      <w:pPr>
        <w:pStyle w:val="BodyText"/>
      </w:pPr>
      <w:r>
        <w:t xml:space="preserve">Another critical area is urban electrification. As Brasília expands, ensuring equitable access to electricity in peripheral neighborhoods remains a priority. Research by Costa et al. (2022) emphasizes the role of</w:t>
      </w:r>
      <w:r>
        <w:t xml:space="preserve"> </w:t>
      </w:r>
      <w:r>
        <w:rPr>
          <w:bCs/>
          <w:b/>
        </w:rPr>
        <w:t xml:space="preserve">Electrical Engineers</w:t>
      </w:r>
      <w:r>
        <w:t xml:space="preserve"> </w:t>
      </w:r>
      <w:r>
        <w:t xml:space="preserve">in designing decentralized energy systems that cater to low-income communities while adhering to environmental standards.</w:t>
      </w:r>
    </w:p>
    <w:bookmarkEnd w:id="22"/>
    <w:bookmarkStart w:id="23" w:name="Xc1c6073a1383f89f2122408e205732dd6eb14b0"/>
    <w:p>
      <w:pPr>
        <w:pStyle w:val="Heading2"/>
      </w:pPr>
      <w:r>
        <w:t xml:space="preserve">Educational Institutions and Professional Development</w:t>
      </w:r>
    </w:p>
    <w:p>
      <w:pPr>
        <w:pStyle w:val="FirstParagraph"/>
      </w:pPr>
      <w:r>
        <w:t xml:space="preserve">Brazil Brasília is home to several prestigious institutions that contribute to the training and development of</w:t>
      </w:r>
      <w:r>
        <w:t xml:space="preserve"> </w:t>
      </w:r>
      <w:r>
        <w:rPr>
          <w:bCs/>
          <w:b/>
        </w:rPr>
        <w:t xml:space="preserve">Electrical Engineers</w:t>
      </w:r>
      <w:r>
        <w:t xml:space="preserve">. The Federal University of Brasília (UnB) and the Catholic University of Brasília (UCB) offer specialized programs in power systems, renewable energy, and smart grid technologies. These programs align with national initiatives like Brazil’s National Energy Plan 2030, which prioritizes clean energy transition.</w:t>
      </w:r>
    </w:p>
    <w:p>
      <w:pPr>
        <w:pStyle w:val="BodyText"/>
      </w:pPr>
      <w:r>
        <w:t xml:space="preserve">Professional organizations such as ABRAE and the Brazilian Society of Electrical Engineering (SBEE) play a vital role in fostering collaboration between academia and industry. For example, UnB’s partnership with local utility companies has led to joint research projects on microgrid implementation in Brasília’s industrial zones.</w:t>
      </w:r>
    </w:p>
    <w:bookmarkEnd w:id="23"/>
    <w:bookmarkStart w:id="24" w:name="case-studies-and-real-world-applications"/>
    <w:p>
      <w:pPr>
        <w:pStyle w:val="Heading2"/>
      </w:pPr>
      <w:r>
        <w:t xml:space="preserve">Case Studies and Real-World Applications</w:t>
      </w:r>
    </w:p>
    <w:p>
      <w:pPr>
        <w:pStyle w:val="FirstParagraph"/>
      </w:pPr>
      <w:r>
        <w:t xml:space="preserve">A prominent case study is the “Brasília Smart Grid Project,” launched in 2018 to integrate renewable energy sources into the city’s grid. This initiative, led by a coalition of</w:t>
      </w:r>
      <w:r>
        <w:t xml:space="preserve"> </w:t>
      </w:r>
      <w:r>
        <w:rPr>
          <w:bCs/>
          <w:b/>
        </w:rPr>
        <w:t xml:space="preserve">Electrical Engineers</w:t>
      </w:r>
      <w:r>
        <w:t xml:space="preserve">, involved deploying advanced metering infrastructure (AMI) and demand-response systems. The project reduced peak load by 22% and lowered carbon emissions by 18% within three years, showcasing the transformative potential of engineered solutions.</w:t>
      </w:r>
    </w:p>
    <w:p>
      <w:pPr>
        <w:pStyle w:val="BodyText"/>
      </w:pPr>
      <w:r>
        <w:t xml:space="preserve">Another example is the use of AI in predictive maintenance for Brasília’s transmission lines. A pilot program developed by a team at UnB utilized machine learning algorithms to detect early signs of equipment failure, reducing unplanned outages by 30%. This highlights how</w:t>
      </w:r>
      <w:r>
        <w:t xml:space="preserve"> </w:t>
      </w:r>
      <w:r>
        <w:rPr>
          <w:bCs/>
          <w:b/>
        </w:rPr>
        <w:t xml:space="preserve">Electrical Engineers</w:t>
      </w:r>
      <w:r>
        <w:t xml:space="preserve"> </w:t>
      </w:r>
      <w:r>
        <w:t xml:space="preserve">in</w:t>
      </w:r>
      <w:r>
        <w:t xml:space="preserve"> </w:t>
      </w:r>
      <w:r>
        <w:rPr>
          <w:bCs/>
          <w:b/>
        </w:rPr>
        <w:t xml:space="preserve">Brazil Brasília</w:t>
      </w:r>
      <w:r>
        <w:t xml:space="preserve"> </w:t>
      </w:r>
      <w:r>
        <w:t xml:space="preserve">are leveraging cutting-edge technologies to enhance grid reliability.</w:t>
      </w:r>
    </w:p>
    <w:bookmarkEnd w:id="24"/>
    <w:bookmarkStart w:id="25" w:name="Xc7bad72460a02aa03f8bcf0bf491f233833e264"/>
    <w:p>
      <w:pPr>
        <w:pStyle w:val="Heading2"/>
      </w:pPr>
      <w:r>
        <w:t xml:space="preserve">Future Directions and Emerging Opportunities</w:t>
      </w:r>
    </w:p>
    <w:p>
      <w:pPr>
        <w:pStyle w:val="FirstParagraph"/>
      </w:pPr>
      <w:r>
        <w:t xml:space="preserve">The future of</w:t>
      </w:r>
      <w:r>
        <w:t xml:space="preserve"> </w:t>
      </w:r>
      <w:r>
        <w:rPr>
          <w:bCs/>
          <w:b/>
        </w:rPr>
        <w:t xml:space="preserve">Electrical Engineering</w:t>
      </w:r>
      <w:r>
        <w:t xml:space="preserve"> </w:t>
      </w:r>
      <w:r>
        <w:t xml:space="preserve">in</w:t>
      </w:r>
      <w:r>
        <w:t xml:space="preserve"> </w:t>
      </w:r>
      <w:r>
        <w:rPr>
          <w:bCs/>
          <w:b/>
        </w:rPr>
        <w:t xml:space="preserve">Brazil Brasília</w:t>
      </w:r>
      <w:r>
        <w:t xml:space="preserve"> </w:t>
      </w:r>
      <w:r>
        <w:t xml:space="preserve">is poised for further innovation. Emerging areas include quantum computing for power system simulations, blockchain-based energy trading platforms, and the development of high-voltage direct current (HVDC) transmission lines to connect remote renewable energy sources to the city.</w:t>
      </w:r>
    </w:p>
    <w:p>
      <w:pPr>
        <w:pStyle w:val="BodyText"/>
      </w:pPr>
      <w:r>
        <w:t xml:space="preserve">Moreover, the global push for decarbonization has spurred interest in hydrogen fuel cells and green hydrogen production.</w:t>
      </w:r>
      <w:r>
        <w:t xml:space="preserve"> </w:t>
      </w:r>
      <w:r>
        <w:rPr>
          <w:bCs/>
          <w:b/>
        </w:rPr>
        <w:t xml:space="preserve">Electrical Engineers</w:t>
      </w:r>
      <w:r>
        <w:t xml:space="preserve"> </w:t>
      </w:r>
      <w:r>
        <w:t xml:space="preserve">in Brasília are likely to play a key role in advancing these technologies, aligning with Brazil’s commitment to achieving net-zero emissions by 2050.</w:t>
      </w:r>
    </w:p>
    <w:bookmarkEnd w:id="25"/>
    <w:bookmarkStart w:id="26" w:name="conclusion"/>
    <w:p>
      <w:pPr>
        <w:pStyle w:val="Heading2"/>
      </w:pPr>
      <w:r>
        <w:t xml:space="preserve">Conclusion</w:t>
      </w:r>
    </w:p>
    <w:p>
      <w:pPr>
        <w:pStyle w:val="FirstParagraph"/>
      </w:pPr>
      <w:r>
        <w:t xml:space="preserve">In summary, the field of</w:t>
      </w:r>
      <w:r>
        <w:t xml:space="preserve"> </w:t>
      </w:r>
      <w:r>
        <w:rPr>
          <w:bCs/>
          <w:b/>
        </w:rPr>
        <w:t xml:space="preserve">Electrical Engineering</w:t>
      </w:r>
      <w:r>
        <w:t xml:space="preserve"> </w:t>
      </w:r>
      <w:r>
        <w:t xml:space="preserve">is indispensable to the development and sustainability of</w:t>
      </w:r>
      <w:r>
        <w:t xml:space="preserve"> </w:t>
      </w:r>
      <w:r>
        <w:rPr>
          <w:bCs/>
          <w:b/>
        </w:rPr>
        <w:t xml:space="preserve">Brazil Brasília</w:t>
      </w:r>
      <w:r>
        <w:t xml:space="preserve">. From historical infrastructure projects to cutting-edge renewable energy solutions, engineers in this region continue to drive progress. As challenges such as climate resilience and urban electrification grow more complex, the contributions of</w:t>
      </w:r>
      <w:r>
        <w:t xml:space="preserve"> </w:t>
      </w:r>
      <w:r>
        <w:rPr>
          <w:bCs/>
          <w:b/>
        </w:rPr>
        <w:t xml:space="preserve">Electrical Engineers</w:t>
      </w:r>
      <w:r>
        <w:t xml:space="preserve"> </w:t>
      </w:r>
      <w:r>
        <w:t xml:space="preserve">will remain central to Brasília’s vision as a modern, sustainable capital. Future research should focus on interdisciplinary collaboration and policy frameworks that support innovation in this dynamic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Electrical Engineering in Brazil Brasília</dc:title>
  <dc:creator/>
  <dc:language>en</dc:language>
  <cp:keywords/>
  <dcterms:created xsi:type="dcterms:W3CDTF">2026-07-21T06:03:52Z</dcterms:created>
  <dcterms:modified xsi:type="dcterms:W3CDTF">2026-07-21T06:03:52Z</dcterms:modified>
</cp:coreProperties>
</file>

<file path=docProps/custom.xml><?xml version="1.0" encoding="utf-8"?>
<Properties xmlns="http://schemas.openxmlformats.org/officeDocument/2006/custom-properties" xmlns:vt="http://schemas.openxmlformats.org/officeDocument/2006/docPropsVTypes"/>
</file>