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c748f6bb7f2cd2871320c4beb612750d129a249"/>
    <w:p>
      <w:pPr>
        <w:pStyle w:val="Heading1"/>
      </w:pPr>
      <w:r>
        <w:t xml:space="preserve">Literature Review: The Role of Electrical Engineers in Brazil's Rio de Janeiro</w:t>
      </w:r>
    </w:p>
    <w:p>
      <w:pPr>
        <w:pStyle w:val="FirstParagraph"/>
      </w:pPr>
      <w:r>
        <w:rPr>
          <w:bCs/>
          <w:b/>
        </w:rPr>
        <w:t xml:space="preserve">Introduction:</w:t>
      </w:r>
      <w:r>
        <w:t xml:space="preserve"> </w:t>
      </w:r>
      <w:r>
        <w:t xml:space="preserve">The field of electrical engineering has played a pivotal role in shaping the socio-economic and technological landscape of Brazil, particularly in cities like Rio de Janeiro. As one of the largest and most dynamic metropolises in Latin America, Rio de Janeiro presents unique challenges and opportunities for electrical engineers. This literature review explores the historical development, current research trends, educational institutions, industry applications, and challenges faced by electrical engineers in Brazil’s Rio de Janeiro. The document emphasizes how the intersection of electrical engineering expertise with the specific socio-economic and environmental context of Rio de Janeiro has influenced innovation and infrastructure development in the region.</w:t>
      </w:r>
    </w:p>
    <w:bookmarkStart w:id="20" w:name="X81453763ee5ec8e2aaea820013629d77848856c"/>
    <w:p>
      <w:pPr>
        <w:pStyle w:val="Heading2"/>
      </w:pPr>
      <w:r>
        <w:t xml:space="preserve">Historical Development of Electrical Engineering in Brazil</w:t>
      </w:r>
    </w:p>
    <w:p>
      <w:pPr>
        <w:pStyle w:val="FirstParagraph"/>
      </w:pPr>
      <w:r>
        <w:t xml:space="preserve">The evolution of electrical engineering in Brazil is closely tied to the country’s industrialization process, which began in earnest during the late 19th and early 20th centuries. Rio de Janeiro, as the former capital of Brazil until 1960, served as a hub for technological innovation and infrastructure projects. The establishment of power generation facilities, such as hydroelectric plants along the Paraíba do Sul River, marked the beginning of electrical engineering’s role in national development.</w:t>
      </w:r>
    </w:p>
    <w:p>
      <w:pPr>
        <w:pStyle w:val="BodyText"/>
      </w:pPr>
      <w:r>
        <w:t xml:space="preserve">By the mid-20th century, Rio de Janeiro had become a focal point for electrical engineering education and research. Institutions like the Universidade Federal do Rio de Janeiro (UFRJ) and its Center for Technological Studies (COPPE) were founded to address the growing demand for technical expertise in energy systems, telecommunications, and industrial automation. These institutions played a critical role in training electrical engineers who would later contribute to Brazil’s economic growth.</w:t>
      </w:r>
    </w:p>
    <w:bookmarkEnd w:id="20"/>
    <w:bookmarkStart w:id="21" w:name="current-trends-and-research-areas"/>
    <w:p>
      <w:pPr>
        <w:pStyle w:val="Heading2"/>
      </w:pPr>
      <w:r>
        <w:t xml:space="preserve">Current Trends and Research Areas</w:t>
      </w:r>
    </w:p>
    <w:p>
      <w:pPr>
        <w:pStyle w:val="FirstParagraph"/>
      </w:pPr>
      <w:r>
        <w:t xml:space="preserve">In recent decades, electrical engineering research in Rio de Janeiro has expanded to address modern challenges such as renewable energy integration, smart grid technologies, and urban mobility solutions. The city’s reliance on electricity for its dense population and complex infrastructure has driven innovation in power distribution systems. For example, studies by researchers at UFRJ have explored the potential of solar energy and wind power to reduce Brazil’s dependency on hydroelectric resources.</w:t>
      </w:r>
    </w:p>
    <w:p>
      <w:pPr>
        <w:pStyle w:val="BodyText"/>
      </w:pPr>
      <w:r>
        <w:t xml:space="preserve">Another emerging area is the development of smart grids tailored to Rio de Janeiro’s urban environment. These grids leverage IoT (Internet of Things) technologies and artificial intelligence to optimize energy consumption in residential, commercial, and industrial sectors. Research initiatives funded by agencies like FAPERJ (Fundação de Amparo à Pesquisa do Estado do Rio de Janeiro) have focused on improving the resilience of power networks against natural disasters, such as landslides and floods that frequently impact the region.</w:t>
      </w:r>
    </w:p>
    <w:p>
      <w:pPr>
        <w:pStyle w:val="BodyText"/>
      </w:pPr>
      <w:r>
        <w:t xml:space="preserve">Additionally, electrical engineers in Rio are increasingly involved in projects related to electric vehicles (EVs) and sustainable transportation. The city’s efforts to reduce traffic congestion and pollution have spurred research into charging infrastructure for EVs, energy-efficient public transport systems, and hybrid power solutions for buses and trams.</w:t>
      </w:r>
    </w:p>
    <w:bookmarkEnd w:id="21"/>
    <w:bookmarkStart w:id="22" w:name="X7eba6c2e71bf702e1fd5ae6d3a9abfdd98e9ad6"/>
    <w:p>
      <w:pPr>
        <w:pStyle w:val="Heading2"/>
      </w:pPr>
      <w:r>
        <w:t xml:space="preserve">Educational Institutions and Training Programs</w:t>
      </w:r>
    </w:p>
    <w:p>
      <w:pPr>
        <w:pStyle w:val="FirstParagraph"/>
      </w:pPr>
      <w:r>
        <w:t xml:space="preserve">Rio de Janeiro is home to several prestigious institutions that train electrical engineers. The Universidade Federal do Rio de Janeiro (UFRJ) offers undergraduate and graduate programs in electrical engineering, emphasizing research in power systems, telecommunications, and control engineering. UFRJ’s COPPE department has produced groundbreaking work in renewable energy systems and signal processing.</w:t>
      </w:r>
    </w:p>
    <w:p>
      <w:pPr>
        <w:pStyle w:val="BodyText"/>
      </w:pPr>
      <w:r>
        <w:t xml:space="preserve">The Pontifícia Universidade Católica do Rio de Janeiro (PUC-Rio) is another key institution, known for its interdisciplinary approach to electrical engineering education. Its programs integrate courses on artificial intelligence, robotics, and mechatronics with traditional electrical engineering disciplines. Collaborations between UFRJ and PUC-Rio have led to joint research projects funded by organizations such as CNPq (Conselho Nacional de Desenvolvimento Científico e Tecnológico).</w:t>
      </w:r>
    </w:p>
    <w:p>
      <w:pPr>
        <w:pStyle w:val="BodyText"/>
      </w:pPr>
      <w:r>
        <w:t xml:space="preserve">Private institutions like the Instituto Superior Técnico (IST) and FGV’s Escola de Administração de Empresas (EAESP) also contribute to the training of electrical engineers, with a focus on industry-specific applications such as energy management and automation.</w:t>
      </w:r>
    </w:p>
    <w:bookmarkEnd w:id="22"/>
    <w:bookmarkStart w:id="23" w:name="industry-applications-and-challenges"/>
    <w:p>
      <w:pPr>
        <w:pStyle w:val="Heading2"/>
      </w:pPr>
      <w:r>
        <w:t xml:space="preserve">Industry Applications and Challenges</w:t>
      </w:r>
    </w:p>
    <w:p>
      <w:pPr>
        <w:pStyle w:val="FirstParagraph"/>
      </w:pPr>
      <w:r>
        <w:t xml:space="preserve">The demand for electrical engineers in Rio de Janeiro is driven by the city’s role as a center for energy production, manufacturing, and technology. Key industries include power generation (both hydroelectric and thermal), telecommunications, automotive manufacturing, and construction. Engineers work on projects ranging from designing high-voltage transmission lines to developing energy-efficient buildings in compliance with environmental regulations.</w:t>
      </w:r>
    </w:p>
    <w:p>
      <w:pPr>
        <w:pStyle w:val="BodyText"/>
      </w:pPr>
      <w:r>
        <w:t xml:space="preserve">One of the primary challenges faced by electrical engineers in Rio de Janeiro is the aging infrastructure of the city’s power grid. The need to modernize distribution systems while minimizing disruptions to a large population requires innovative solutions. Additionally, climate change-related events, such as heavy rainfall and rising sea levels, pose risks to electrical installations in coastal areas like Niterói and Bangu.</w:t>
      </w:r>
    </w:p>
    <w:p>
      <w:pPr>
        <w:pStyle w:val="BodyText"/>
      </w:pPr>
      <w:r>
        <w:t xml:space="preserve">Economic fluctuations in Brazil have also impacted funding for research and infrastructure projects. Despite these challenges, the growing emphasis on sustainability has created opportunities for engineers to work on green technologies, such as energy storage systems and smart city initiatives.</w:t>
      </w:r>
    </w:p>
    <w:bookmarkEnd w:id="23"/>
    <w:bookmarkStart w:id="24" w:name="conclusion"/>
    <w:p>
      <w:pPr>
        <w:pStyle w:val="Heading2"/>
      </w:pPr>
      <w:r>
        <w:t xml:space="preserve">Conclusion</w:t>
      </w:r>
    </w:p>
    <w:p>
      <w:pPr>
        <w:pStyle w:val="FirstParagraph"/>
      </w:pPr>
      <w:r>
        <w:t xml:space="preserve">The literature reviewed highlights the critical role of electrical engineers in shaping Brazil’s technological and industrial landscape, particularly in Rio de Janeiro. From historical contributions to modern innovations in renewable energy and smart grids, the field has evolved to meet the demands of a rapidly growing urban environment. Educational institutions and research centers in Rio have been instrumental in fostering this progress, while industry applications continue to expand into new domains such as electric mobility and IoT integration.</w:t>
      </w:r>
    </w:p>
    <w:p>
      <w:pPr>
        <w:pStyle w:val="BodyText"/>
      </w:pPr>
      <w:r>
        <w:t xml:space="preserve">Looking ahead, electrical engineers in Rio de Janeiro will need to address ongoing challenges related to infrastructure resilience, climate adaptation, and technological innovation. By leveraging partnerships between academia, industry, and government agencies like the Conselho Regional de Engenharia e Agronomia (CREA-RJ), the region can continue to advance its position as a leader in electrical engineering research and practice in Brazil.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Electrical Engineers in Brazil's Rio de Janeiro</dc:title>
  <dc:creator/>
  <dc:language>en</dc:language>
  <cp:keywords/>
  <dcterms:created xsi:type="dcterms:W3CDTF">2026-07-21T03:30:20Z</dcterms:created>
  <dcterms:modified xsi:type="dcterms:W3CDTF">2026-07-21T03:30:20Z</dcterms:modified>
</cp:coreProperties>
</file>

<file path=docProps/custom.xml><?xml version="1.0" encoding="utf-8"?>
<Properties xmlns="http://schemas.openxmlformats.org/officeDocument/2006/custom-properties" xmlns:vt="http://schemas.openxmlformats.org/officeDocument/2006/docPropsVTypes"/>
</file>