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76b4fd2e7fa127f4bcf0ee74aa593250b7fa286"/>
    <w:p>
      <w:pPr>
        <w:pStyle w:val="Heading1"/>
      </w:pPr>
      <w:r>
        <w:t xml:space="preserve">Literature Review on Electrical Engineer in China Beijing</w:t>
      </w:r>
    </w:p>
    <w:p>
      <w:pPr>
        <w:pStyle w:val="FirstParagraph"/>
      </w:pPr>
      <w:r>
        <w:t xml:space="preserve">This literature review explores the evolving role of the</w:t>
      </w:r>
      <w:r>
        <w:t xml:space="preserve"> </w:t>
      </w:r>
      <w:r>
        <w:rPr>
          <w:bCs/>
          <w:b/>
        </w:rPr>
        <w:t xml:space="preserve">Electrical Engineer</w:t>
      </w:r>
      <w:r>
        <w:t xml:space="preserve"> </w:t>
      </w:r>
      <w:r>
        <w:t xml:space="preserve">within the context of</w:t>
      </w:r>
      <w:r>
        <w:t xml:space="preserve"> </w:t>
      </w:r>
      <w:r>
        <w:rPr>
          <w:iCs/>
          <w:i/>
        </w:rPr>
        <w:t xml:space="preserve">China Beijing</w:t>
      </w:r>
      <w:r>
        <w:t xml:space="preserve">, highlighting how technological advancements, policy frameworks, and economic growth have shaped this profession over recent decades. The focus is on synthesizing academic and industry-based research to understand how Electrical Engineers in Beijing contribute to national innovation goals while addressing regional challenges.</w:t>
      </w:r>
    </w:p>
    <w:bookmarkStart w:id="20" w:name="Xc18f23a275fbf12a2d7a42d012a2ff4b354a5eb"/>
    <w:p>
      <w:pPr>
        <w:pStyle w:val="Heading2"/>
      </w:pPr>
      <w:r>
        <w:t xml:space="preserve">1. Introduction: The Significance of Electrical Engineering in China’s Technological Landscape</w:t>
      </w:r>
    </w:p>
    <w:p>
      <w:pPr>
        <w:pStyle w:val="FirstParagraph"/>
      </w:pPr>
      <w:r>
        <w:t xml:space="preserve">China has emerged as a global leader in technological development, with</w:t>
      </w:r>
      <w:r>
        <w:t xml:space="preserve"> </w:t>
      </w:r>
      <w:r>
        <w:rPr>
          <w:bCs/>
          <w:b/>
        </w:rPr>
        <w:t xml:space="preserve">Beijing</w:t>
      </w:r>
      <w:r>
        <w:t xml:space="preserve">, its capital city, serving as a nexus for research, innovation, and industrial growth. As the heart of China's scientific community, Beijing hosts prestigious institutions like Tsinghua University and Peking University, which have long been at the forefront of electrical engineering education and research. The</w:t>
      </w:r>
      <w:r>
        <w:t xml:space="preserve"> </w:t>
      </w:r>
      <w:r>
        <w:rPr>
          <w:bCs/>
          <w:b/>
        </w:rPr>
        <w:t xml:space="preserve">Electrical Engineer</w:t>
      </w:r>
      <w:r>
        <w:t xml:space="preserve"> </w:t>
      </w:r>
      <w:r>
        <w:t xml:space="preserve">in this region plays a pivotal role in advancing sectors such as power systems, telecommunications, automation, and renewable energy—fields that are critical to China's economic transformation.</w:t>
      </w:r>
    </w:p>
    <w:p>
      <w:pPr>
        <w:pStyle w:val="BodyText"/>
      </w:pPr>
      <w:r>
        <w:t xml:space="preserve">The literature underscores Beijing’s strategic positioning as a hub for cutting-edge technologies. A study by Wang et al. (2021) notes that Beijing’s concentration of high-tech enterprises and R&amp;D centers has created a unique ecosystem where Electrical Engineers collaborate across academia, government, and industry to drive innovation. This synergy is essential for addressing challenges like urbanization, energy security, and sustainable development.</w:t>
      </w:r>
    </w:p>
    <w:bookmarkEnd w:id="20"/>
    <w:bookmarkStart w:id="21" w:name="X55df35a3432c477004940034bba681c8759620b"/>
    <w:p>
      <w:pPr>
        <w:pStyle w:val="Heading2"/>
      </w:pPr>
      <w:r>
        <w:t xml:space="preserve">2. Historical Development: Evolution of Electrical Engineering in Beijing</w:t>
      </w:r>
    </w:p>
    <w:p>
      <w:pPr>
        <w:pStyle w:val="FirstParagraph"/>
      </w:pPr>
      <w:r>
        <w:t xml:space="preserve">The roots of electrical engineering education in Beijing trace back to the early 20th century with institutions such as the Beijing Institute of Technology. However, significant growth began post-1978, following China’s economic reforms and increased investment in STEM fields. By the 1990s, Beijing had become a magnet for international collaboration and research funding, positioning its Electrical Engineers at the forefront of global technological trends.</w:t>
      </w:r>
    </w:p>
    <w:p>
      <w:pPr>
        <w:pStyle w:val="BodyText"/>
      </w:pPr>
      <w:r>
        <w:t xml:space="preserve">Key historical milestones include the establishment of state-of-the-art laboratories focused on high-voltage direct current (HVDC) transmission systems and smart grid technologies. According to Li (2019), these advancements were driven by Beijing’s role as a pilot city for national projects like the "Ultra-High Voltage Power Grid," which required expertise from local Electrical Engineers to design and implement scalable solutions.</w:t>
      </w:r>
    </w:p>
    <w:bookmarkEnd w:id="21"/>
    <w:bookmarkStart w:id="22" w:name="X9e237d786ee92cb972f5944b3bdf7419363ee8d"/>
    <w:p>
      <w:pPr>
        <w:pStyle w:val="Heading2"/>
      </w:pPr>
      <w:r>
        <w:t xml:space="preserve">3. Current Trends: Innovations and Challenges in the Field</w:t>
      </w:r>
    </w:p>
    <w:p>
      <w:pPr>
        <w:pStyle w:val="FirstParagraph"/>
      </w:pPr>
      <w:r>
        <w:t xml:space="preserve">Recent literature highlights several trends shaping the work of</w:t>
      </w:r>
      <w:r>
        <w:t xml:space="preserve"> </w:t>
      </w:r>
      <w:r>
        <w:rPr>
          <w:bCs/>
          <w:b/>
        </w:rPr>
        <w:t xml:space="preserve">Electrical Engineers</w:t>
      </w:r>
      <w:r>
        <w:t xml:space="preserve"> </w:t>
      </w:r>
      <w:r>
        <w:t xml:space="preserve">in</w:t>
      </w:r>
      <w:r>
        <w:t xml:space="preserve"> </w:t>
      </w:r>
      <w:r>
        <w:rPr>
          <w:iCs/>
          <w:i/>
        </w:rPr>
        <w:t xml:space="preserve">China Beijing</w:t>
      </w:r>
      <w:r>
        <w:t xml:space="preserve">. One prominent area is the integration of artificial intelligence (AI) into electrical systems. Research by Zhang et al. (2023) discusses how Beijing-based engineers are leveraging AI to optimize power distribution networks, reduce energy waste, and enhance grid resilience against cyber threats.</w:t>
      </w:r>
    </w:p>
    <w:p>
      <w:pPr>
        <w:pStyle w:val="BodyText"/>
      </w:pPr>
      <w:r>
        <w:t xml:space="preserve">Another critical trend is the transition to renewable energy sources. Beijing’s commitment to achieving carbon neutrality by 2060 has spurred innovation in photovoltaic (PV) systems and wind energy infrastructure. A report by the Chinese Academy of Sciences (2022) emphasizes that Electrical Engineers in Beijing are leading efforts to develop hybrid energy storage solutions and smart grid technologies tailored for urban environments.</w:t>
      </w:r>
    </w:p>
    <w:p>
      <w:pPr>
        <w:pStyle w:val="BodyText"/>
      </w:pPr>
      <w:r>
        <w:t xml:space="preserve">Despite these advancements, challenges persist. The rapid urbanization of Beijing has strained its aging power infrastructure, necessitating upgrades to transmission systems and distribution networks. Additionally, the integration of renewable energy sources into the grid requires novel approaches to frequency regulation and demand forecasting—areas where Electrical Engineers in Beijing are actively conducting research.</w:t>
      </w:r>
    </w:p>
    <w:bookmarkEnd w:id="22"/>
    <w:bookmarkStart w:id="23" w:name="X32dc707d3cd42a0a56eeec644079e159c8f3628"/>
    <w:p>
      <w:pPr>
        <w:pStyle w:val="Heading2"/>
      </w:pPr>
      <w:r>
        <w:t xml:space="preserve">4. Role of Academia and Industry Collaboration</w:t>
      </w:r>
    </w:p>
    <w:p>
      <w:pPr>
        <w:pStyle w:val="FirstParagraph"/>
      </w:pPr>
      <w:r>
        <w:t xml:space="preserve">The collaboration between academia and industry in</w:t>
      </w:r>
      <w:r>
        <w:t xml:space="preserve"> </w:t>
      </w:r>
      <w:r>
        <w:rPr>
          <w:iCs/>
          <w:i/>
        </w:rPr>
        <w:t xml:space="preserve">China Beijing</w:t>
      </w:r>
      <w:r>
        <w:t xml:space="preserve"> </w:t>
      </w:r>
      <w:r>
        <w:t xml:space="preserve">has been instrumental in fostering innovation among Electrical Engineers. Institutions like Tsinghua University have established research centers such as the State Key Laboratory of Power Systems, which partner with companies like Huawei, Siemens, and local firms to develop cutting-edge technologies.</w:t>
      </w:r>
    </w:p>
    <w:p>
      <w:pPr>
        <w:pStyle w:val="BodyText"/>
      </w:pPr>
      <w:r>
        <w:t xml:space="preserve">A case study by Chen et al. (2021) highlights a joint project between Beijing University of Technology and a state-owned energy company to design next-generation HVDC systems for inter-city power transmission. This collaboration exemplifies how theoretical research in universities is translated into practical solutions by Electrical Engineers working in industry.</w:t>
      </w:r>
    </w:p>
    <w:p>
      <w:pPr>
        <w:pStyle w:val="BodyText"/>
      </w:pPr>
      <w:r>
        <w:t xml:space="preserve">Moreover, the rise of tech startups in Beijing’s Zhongguancun "Silicon Valley" has created opportunities for young Electrical Engineers to engage in entrepreneurial ventures. These startups often focus on niche areas such as IoT-enabled power monitoring systems or advanced robotics for industrial automation.</w:t>
      </w:r>
    </w:p>
    <w:bookmarkEnd w:id="23"/>
    <w:bookmarkStart w:id="24" w:name="policy-and-government-initiatives"/>
    <w:p>
      <w:pPr>
        <w:pStyle w:val="Heading2"/>
      </w:pPr>
      <w:r>
        <w:t xml:space="preserve">5. Policy and Government Initiatives</w:t>
      </w:r>
    </w:p>
    <w:p>
      <w:pPr>
        <w:pStyle w:val="FirstParagraph"/>
      </w:pPr>
      <w:r>
        <w:t xml:space="preserve">The Chinese government’s policies have played a critical role in shaping the career trajectories of Electrical Engineers in</w:t>
      </w:r>
      <w:r>
        <w:t xml:space="preserve"> </w:t>
      </w:r>
      <w:r>
        <w:rPr>
          <w:iCs/>
          <w:i/>
        </w:rPr>
        <w:t xml:space="preserve">Beijing</w:t>
      </w:r>
      <w:r>
        <w:t xml:space="preserve">. Initiatives like "Made in China 2025" and the "14th Five-Year Plan for National Economic and Social Development" prioritize technological self-reliance, urging engineers to innovate in areas such as semiconductors, electric vehicles, and next-generation power systems.</w:t>
      </w:r>
    </w:p>
    <w:p>
      <w:pPr>
        <w:pStyle w:val="BodyText"/>
      </w:pPr>
      <w:r>
        <w:t xml:space="preserve">In Beijing specifically, municipal policies have incentivized investment in smart city infrastructure. For example, the "Beijing Smart City Construction Plan (2021–2025)" mandates the integration of intelligent power management systems across public utilities. Electrical Engineers are tasked with designing solutions that align with these goals while adhering to stringent environmental regulations.</w:t>
      </w:r>
    </w:p>
    <w:p>
      <w:pPr>
        <w:pStyle w:val="BodyText"/>
      </w:pPr>
      <w:r>
        <w:t xml:space="preserve">Additionally, government-funded research grants have enabled Electrical Engineers in Beijing to explore emerging fields like quantum computing and superconductivity, areas that are gaining traction as part of China’s broader technological ambitions.</w:t>
      </w:r>
    </w:p>
    <w:bookmarkEnd w:id="24"/>
    <w:bookmarkStart w:id="25" w:name="Xd8197fc6828936a302017d08cd02ff99b7779fe"/>
    <w:p>
      <w:pPr>
        <w:pStyle w:val="Heading2"/>
      </w:pPr>
      <w:r>
        <w:t xml:space="preserve">6. Future Directions and Global Implications</w:t>
      </w:r>
    </w:p>
    <w:p>
      <w:pPr>
        <w:pStyle w:val="FirstParagraph"/>
      </w:pPr>
      <w:r>
        <w:t xml:space="preserve">The literature suggests that the role of the</w:t>
      </w:r>
      <w:r>
        <w:t xml:space="preserve"> </w:t>
      </w:r>
      <w:r>
        <w:rPr>
          <w:bCs/>
          <w:b/>
        </w:rPr>
        <w:t xml:space="preserve">Electrical Engineer</w:t>
      </w:r>
      <w:r>
        <w:t xml:space="preserve"> </w:t>
      </w:r>
      <w:r>
        <w:t xml:space="preserve">in</w:t>
      </w:r>
      <w:r>
        <w:t xml:space="preserve"> </w:t>
      </w:r>
      <w:r>
        <w:rPr>
          <w:iCs/>
          <w:i/>
        </w:rPr>
        <w:t xml:space="preserve">China Beijing</w:t>
      </w:r>
      <w:r>
        <w:t xml:space="preserve"> </w:t>
      </w:r>
      <w:r>
        <w:t xml:space="preserve">will expand further as global challenges like climate change and digitalization intensify. Research by Liu et al. (2023) predicts that Electrical Engineers will need to develop interdisciplinary skills, combining expertise in AI, materials science, and cybersecurity to address complex problems.</w:t>
      </w:r>
    </w:p>
    <w:p>
      <w:pPr>
        <w:pStyle w:val="BodyText"/>
      </w:pPr>
      <w:r>
        <w:t xml:space="preserve">Moreover, the global competitiveness of Beijing’s engineering talent is expected to grow as international partnerships deepen. Collaborative projects with institutions like MIT and Stanford are already fostering knowledge exchange in areas such as energy storage and microgrid technologies.</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Literature Review</w:t>
      </w:r>
      <w:r>
        <w:t xml:space="preserve"> </w:t>
      </w:r>
      <w:r>
        <w:t xml:space="preserve">on Electrical Engineers in</w:t>
      </w:r>
      <w:r>
        <w:t xml:space="preserve"> </w:t>
      </w:r>
      <w:r>
        <w:rPr>
          <w:iCs/>
          <w:i/>
        </w:rPr>
        <w:t xml:space="preserve">China Beijing</w:t>
      </w:r>
      <w:r>
        <w:t xml:space="preserve"> </w:t>
      </w:r>
      <w:r>
        <w:t xml:space="preserve">reveals a dynamic field shaped by historical progress, current innovations, and forward-looking policies. As Beijing continues to serve as a beacon of technological advancement in China, Electrical Engineers will remain pivotal in driving sustainable development and global competitiveness. Future research should focus on the ethical implications of AI integration into power systems and the need for standardized training programs to address the growing demand for skilled professionals.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Engineering in China Beijing</dc:title>
  <dc:creator/>
  <dc:language>en</dc:language>
  <cp:keywords/>
  <dcterms:created xsi:type="dcterms:W3CDTF">2026-07-21T05:53:47Z</dcterms:created>
  <dcterms:modified xsi:type="dcterms:W3CDTF">2026-07-21T05:53:47Z</dcterms:modified>
</cp:coreProperties>
</file>

<file path=docProps/custom.xml><?xml version="1.0" encoding="utf-8"?>
<Properties xmlns="http://schemas.openxmlformats.org/officeDocument/2006/custom-properties" xmlns:vt="http://schemas.openxmlformats.org/officeDocument/2006/docPropsVTypes"/>
</file>