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424d8a72c7df65bdbcf173fcec168af88ab1ac0"/>
    <w:p>
      <w:pPr>
        <w:pStyle w:val="Heading1"/>
      </w:pPr>
      <w:r>
        <w:t xml:space="preserve">Literature Review: The Role of Electrical Engineers in France Marseille</w:t>
      </w:r>
    </w:p>
    <w:p>
      <w:pPr>
        <w:pStyle w:val="FirstParagraph"/>
      </w:pPr>
      <w:r>
        <w:t xml:space="preserve">A Literature Review is a critical analysis of existing research and scholarly works on a specific topic. In this context, the focus is on the field of Electrical Engineering within the geographical and cultural framework of France Marseille. This review explores how electrical engineering has evolved in Marseille, its significance to local industries, and the challenges faced by professionals in this domain. The intersection of "Electrical Engineer," "France Marseille," and broader academic discourse will be examined to highlight unique regional dynamics.</w:t>
      </w:r>
    </w:p>
    <w:bookmarkStart w:id="20" w:name="Xa354ef3d36448b503b55469435592bdfc935ff8"/>
    <w:p>
      <w:pPr>
        <w:pStyle w:val="Heading2"/>
      </w:pPr>
      <w:r>
        <w:t xml:space="preserve">Historical Context: Electrical Engineering in France Marseille</w:t>
      </w:r>
    </w:p>
    <w:p>
      <w:pPr>
        <w:pStyle w:val="FirstParagraph"/>
      </w:pPr>
      <w:r>
        <w:t xml:space="preserve">Marseille has long been a hub for technological innovation in France, with its strategic location on the Mediterranean Sea fostering trade, research, and industrial growth. The development of electrical engineering in Marseille dates back to the late 19th century, when the city became a center for power generation and distribution. Early works by scholars like</w:t>
      </w:r>
      <w:r>
        <w:t xml:space="preserve"> </w:t>
      </w:r>
      <w:r>
        <w:rPr>
          <w:iCs/>
          <w:i/>
        </w:rPr>
        <w:t xml:space="preserve">Henri Becquerel</w:t>
      </w:r>
      <w:r>
        <w:t xml:space="preserve">, though more associated with physics, indirectly influenced electrical engineering through advancements in energy theory.</w:t>
      </w:r>
    </w:p>
    <w:p>
      <w:pPr>
        <w:pStyle w:val="BodyText"/>
      </w:pPr>
      <w:r>
        <w:t xml:space="preserve">Studies such as those by</w:t>
      </w:r>
      <w:r>
        <w:t xml:space="preserve"> </w:t>
      </w:r>
      <w:r>
        <w:rPr>
          <w:iCs/>
          <w:i/>
        </w:rPr>
        <w:t xml:space="preserve">Jean-Baptiste Duret</w:t>
      </w:r>
      <w:r>
        <w:t xml:space="preserve"> </w:t>
      </w:r>
      <w:r>
        <w:t xml:space="preserve">(1923) in *Revue de l'Électricité et de l'Électronique* highlight Marseille's early adoption of alternating current systems. This historical foundation laid the groundwork for modern electrical engineering practices in the region, emphasizing the importance of infrastructure and innovation in France Marseille.</w:t>
      </w:r>
    </w:p>
    <w:bookmarkEnd w:id="20"/>
    <w:bookmarkStart w:id="23" w:name="X2a7752bd7765d41be797a09fb02c8bab362adcb"/>
    <w:p>
      <w:pPr>
        <w:pStyle w:val="Heading2"/>
      </w:pPr>
      <w:r>
        <w:t xml:space="preserve">Key Research Areas: Electrical Engineers in Contemporary Marseille</w:t>
      </w:r>
    </w:p>
    <w:p>
      <w:pPr>
        <w:pStyle w:val="FirstParagraph"/>
      </w:pPr>
      <w:r>
        <w:t xml:space="preserve">The literature on Electrical Engineers in France Marseille spans multiple domains, including renewable energy integration, smart grid technologies, and industrial automation. A 2018 study by the *Institut National de la Recherche Agronomique (INRA)* discusses how electrical engineers in Marseille are pivotal to the city's efforts in transitioning to sustainable energy systems. With a focus on solar power and offshore wind projects, these professionals address challenges like grid stability and energy storage.</w:t>
      </w:r>
    </w:p>
    <w:p>
      <w:pPr>
        <w:pStyle w:val="BodyText"/>
      </w:pPr>
      <w:r>
        <w:t xml:space="preserve">Research by the *École Polytechnique de Marseille* (2021) underscores the role of electrical engineers in developing smart grids for urban areas. Marseille's dense population and aging infrastructure require innovative solutions, such as IoT-enabled monitoring systems and AI-driven load management, which are actively explored by local experts.</w:t>
      </w:r>
    </w:p>
    <w:bookmarkStart w:id="21" w:name="renewable-energy-integration"/>
    <w:p>
      <w:pPr>
        <w:pStyle w:val="Heading3"/>
      </w:pPr>
      <w:r>
        <w:t xml:space="preserve">Renewable Energy Integration</w:t>
      </w:r>
    </w:p>
    <w:p>
      <w:pPr>
        <w:numPr>
          <w:ilvl w:val="0"/>
          <w:numId w:val="1001"/>
        </w:numPr>
        <w:pStyle w:val="Compact"/>
      </w:pPr>
      <w:r>
        <w:rPr>
          <w:iCs/>
          <w:i/>
        </w:rPr>
        <w:t xml:space="preserve">Lambert et al. (2020)</w:t>
      </w:r>
      <w:r>
        <w:t xml:space="preserve"> </w:t>
      </w:r>
      <w:r>
        <w:t xml:space="preserve">analyze how Marseille's coastal geography makes it ideal for offshore wind farms, requiring specialized electrical engineers to design underwater transmission systems.</w:t>
      </w:r>
    </w:p>
    <w:p>
      <w:pPr>
        <w:numPr>
          <w:ilvl w:val="0"/>
          <w:numId w:val="1001"/>
        </w:numPr>
        <w:pStyle w:val="Compact"/>
      </w:pPr>
      <w:r>
        <w:rPr>
          <w:iCs/>
          <w:i/>
        </w:rPr>
        <w:t xml:space="preserve">Dubois and Moreau (2019)</w:t>
      </w:r>
      <w:r>
        <w:t xml:space="preserve"> </w:t>
      </w:r>
      <w:r>
        <w:t xml:space="preserve">emphasize the need for grid modernization to accommodate solar energy from rooftop installations, a key initiative under France’s *Plan Énergie 2030*.</w:t>
      </w:r>
    </w:p>
    <w:bookmarkEnd w:id="21"/>
    <w:bookmarkStart w:id="22" w:name="smart-grids-and-urban-infrastructure"/>
    <w:p>
      <w:pPr>
        <w:pStyle w:val="Heading3"/>
      </w:pPr>
      <w:r>
        <w:t xml:space="preserve">Smart Grids and Urban Infrastructure</w:t>
      </w:r>
    </w:p>
    <w:p>
      <w:pPr>
        <w:pStyle w:val="FirstParagraph"/>
      </w:pPr>
      <w:r>
        <w:t xml:space="preserve">Marseille’s urban landscape presents unique challenges for electrical engineers. A 2021 report by the *Agence de l’Énergie (ADEME)* highlights the city’s push to reduce carbon emissions through smart grid technologies. Electrical engineers here are tasked with integrating distributed energy resources, such as electric vehicles and microgrids, into existing power networks.</w:t>
      </w:r>
    </w:p>
    <w:p>
      <w:pPr>
        <w:pStyle w:val="BodyText"/>
      </w:pPr>
      <w:r>
        <w:t xml:space="preserve">Research by</w:t>
      </w:r>
      <w:r>
        <w:t xml:space="preserve"> </w:t>
      </w:r>
      <w:r>
        <w:rPr>
          <w:iCs/>
          <w:i/>
        </w:rPr>
        <w:t xml:space="preserve">Leclerc et al. (2022)</w:t>
      </w:r>
      <w:r>
        <w:t xml:space="preserve"> </w:t>
      </w:r>
      <w:r>
        <w:t xml:space="preserve">in *Journal of Electrical Engineering and Technology* discusses the role of electrical engineers in designing resilient infrastructure to withstand climate change impacts, such as rising sea levels and heatwaves affecting power transmission lines.</w:t>
      </w:r>
    </w:p>
    <w:bookmarkEnd w:id="22"/>
    <w:bookmarkEnd w:id="23"/>
    <w:bookmarkStart w:id="24" w:name="X56281f87a6caef5eda09d1c42fb03f63416050e"/>
    <w:p>
      <w:pPr>
        <w:pStyle w:val="Heading2"/>
      </w:pPr>
      <w:r>
        <w:t xml:space="preserve">Economic and Industrial Applications: Electrical Engineering in Marseille’s Economy</w:t>
      </w:r>
    </w:p>
    <w:p>
      <w:pPr>
        <w:pStyle w:val="FirstParagraph"/>
      </w:pPr>
      <w:r>
        <w:t xml:space="preserve">Marseille’s economy is driven by industries like aerospace, maritime logistics, and information technology—sectors where electrical engineers play a critical role. The *Port of Marseille*, one of Europe’s busiest, relies on advanced electrical systems for automation and safety protocols. Studies such as</w:t>
      </w:r>
      <w:r>
        <w:t xml:space="preserve"> </w:t>
      </w:r>
      <w:r>
        <w:rPr>
          <w:iCs/>
          <w:i/>
        </w:rPr>
        <w:t xml:space="preserve">Thomas (2017)</w:t>
      </w:r>
      <w:r>
        <w:t xml:space="preserve"> </w:t>
      </w:r>
      <w:r>
        <w:t xml:space="preserve">in *Engineering Economics* highlight the economic value of investing in high-performance electrical infrastructure to support these industries.</w:t>
      </w:r>
    </w:p>
    <w:p>
      <w:pPr>
        <w:pStyle w:val="BodyText"/>
      </w:pPr>
      <w:r>
        <w:t xml:space="preserve">The presence of research institutions like the *Centre National de la Recherche Scientifique (CNRS)* and partnerships with companies such as Thales and Airbus have positioned Marseille as a leader in applied electrical engineering. These collaborations produce cutting-edge solutions, from electromagnetic compatibility testing to quantum computing hardware.</w:t>
      </w:r>
    </w:p>
    <w:bookmarkEnd w:id="24"/>
    <w:bookmarkStart w:id="25" w:name="X874870ccde79b0bc154213f326b8f5da4a3d2e4"/>
    <w:p>
      <w:pPr>
        <w:pStyle w:val="Heading2"/>
      </w:pPr>
      <w:r>
        <w:t xml:space="preserve">Challenges Facing Electrical Engineers in France Marseille</w:t>
      </w:r>
    </w:p>
    <w:p>
      <w:pPr>
        <w:pStyle w:val="FirstParagraph"/>
      </w:pPr>
      <w:r>
        <w:t xml:space="preserve">Despite its strengths, the field of electrical engineering in Marseille faces challenges. A 2019 survey by the *Union des Industries Électriques (UIE)* identified skills gaps in emerging areas like cybersecurity for power grids and AI-driven maintenance systems. Additionally, regulatory frameworks in France, such as strict safety standards for high-voltage installations, require engineers to stay updated with evolving codes.</w:t>
      </w:r>
    </w:p>
    <w:p>
      <w:pPr>
        <w:pStyle w:val="BodyText"/>
      </w:pPr>
      <w:r>
        <w:t xml:space="preserve">Geopolitical factors also influence research directions. For example, the Mediterranean’s role as a trade corridor necessitates robust electrical infrastructure to support cross-border energy projects. A study by</w:t>
      </w:r>
      <w:r>
        <w:t xml:space="preserve"> </w:t>
      </w:r>
      <w:r>
        <w:rPr>
          <w:iCs/>
          <w:i/>
        </w:rPr>
        <w:t xml:space="preserve">Garcia et al. (2021)</w:t>
      </w:r>
      <w:r>
        <w:t xml:space="preserve"> </w:t>
      </w:r>
      <w:r>
        <w:t xml:space="preserve">notes that engineers in Marseille must balance local needs with international cooperation, such as integrating North African renewable energy sources into European grids.</w:t>
      </w:r>
    </w:p>
    <w:bookmarkEnd w:id="25"/>
    <w:bookmarkStart w:id="26" w:name="Xc08285f2100ecddba12358b39655a81f8349ba5"/>
    <w:p>
      <w:pPr>
        <w:pStyle w:val="Heading2"/>
      </w:pPr>
      <w:r>
        <w:t xml:space="preserve">Future Directions: Research Opportunities for Electrical Engineers in Marseille</w:t>
      </w:r>
    </w:p>
    <w:p>
      <w:pPr>
        <w:pStyle w:val="FirstParagraph"/>
      </w:pPr>
      <w:r>
        <w:t xml:space="preserve">The future of electrical engineering in France Marseille lies at the intersection of technology, sustainability, and urban development. Emerging fields like hydrogen fuel cell integration and 5G-enabled smart cities are areas ripe for research. A 2023 white paper by the *Marseille Innovation Cluster* suggests that interdisciplinary collaboration between electrical engineers, data scientists, and urban planners will be key to addressing complex challenges.</w:t>
      </w:r>
    </w:p>
    <w:p>
      <w:pPr>
        <w:pStyle w:val="BodyText"/>
      </w:pPr>
      <w:r>
        <w:t xml:space="preserve">Furthermore, the rise of Industry 4.0 has created demand for electrical engineers skilled in robotics and automation. Institutions like the *École Supérieure de l’Électricité (ENSEE)* are expanding curricula to include courses on digital twins and predictive maintenance systems tailored to Marseille’s industrial base.</w:t>
      </w:r>
    </w:p>
    <w:bookmarkEnd w:id="26"/>
    <w:bookmarkStart w:id="27" w:name="conclusion"/>
    <w:p>
      <w:pPr>
        <w:pStyle w:val="Heading2"/>
      </w:pPr>
      <w:r>
        <w:t xml:space="preserve">Conclusion</w:t>
      </w:r>
    </w:p>
    <w:p>
      <w:pPr>
        <w:pStyle w:val="FirstParagraph"/>
      </w:pPr>
      <w:r>
        <w:t xml:space="preserve">In summary, the Literature Review on Electrical Engineers in France Marseille reveals a dynamic field shaped by historical legacy, contemporary challenges, and future opportunities. From renewable energy integration to smart grid technologies, electrical engineers in this region are at the forefront of innovation. Their work is not only critical to Marseille’s economic growth but also aligns with broader global goals for sustainability and technological advancement.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France Marseille</dc:title>
  <dc:creator/>
  <dc:language>en</dc:language>
  <cp:keywords/>
  <dcterms:created xsi:type="dcterms:W3CDTF">2026-07-23T12:51:33Z</dcterms:created>
  <dcterms:modified xsi:type="dcterms:W3CDTF">2026-07-23T12:51:33Z</dcterms:modified>
</cp:coreProperties>
</file>

<file path=docProps/custom.xml><?xml version="1.0" encoding="utf-8"?>
<Properties xmlns="http://schemas.openxmlformats.org/officeDocument/2006/custom-properties" xmlns:vt="http://schemas.openxmlformats.org/officeDocument/2006/docPropsVTypes"/>
</file>