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fb0065639936ca4cfac5dafa7046e1a67165b52"/>
    <w:p>
      <w:pPr>
        <w:pStyle w:val="Heading1"/>
      </w:pPr>
      <w:r>
        <w:t xml:space="preserve">Literature Review: The Role of Electrical Engineers in India's Development with a Focus on New Delhi</w:t>
      </w:r>
    </w:p>
    <w:p>
      <w:pPr>
        <w:pStyle w:val="FirstParagraph"/>
      </w:pPr>
      <w:r>
        <w:t xml:space="preserve">This Literature Review examines the contributions and challenges faced by electrical engineers in the context of India, particularly within the urban landscape of New Delhi. As one of the largest metropolitan cities in Asia, New Delhi serves as a hub for technological innovation, infrastructure development, and policy formulation. Electrical engineering plays a pivotal role in addressing energy demands, modernizing power systems, and fostering sustainable growth in this dynamic region.</w:t>
      </w:r>
    </w:p>
    <w:bookmarkStart w:id="20" w:name="introduction"/>
    <w:p>
      <w:pPr>
        <w:pStyle w:val="Heading2"/>
      </w:pPr>
      <w:r>
        <w:t xml:space="preserve">1. Introduction</w:t>
      </w:r>
    </w:p>
    <w:p>
      <w:pPr>
        <w:pStyle w:val="FirstParagraph"/>
      </w:pPr>
      <w:r>
        <w:t xml:space="preserve">The field of electrical engineering has evolved significantly over the past few decades, driven by advancements in technology and the increasing need for sustainable energy solutions. In India, where rapid urbanization and industrialization have created a surge in energy consumption, electrical engineers are at the forefront of designing infrastructure that supports economic growth while addressing environmental challenges. New Delhi, as India's capital and administrative center, has been a focal point for these developments. This review explores key research areas within electrical engineering relevant to New Delhi and highlights how the region's unique context shapes the work of professionals in this field.</w:t>
      </w:r>
    </w:p>
    <w:bookmarkEnd w:id="20"/>
    <w:bookmarkStart w:id="21" w:name="renewable-energy-integration"/>
    <w:p>
      <w:pPr>
        <w:pStyle w:val="Heading2"/>
      </w:pPr>
      <w:r>
        <w:t xml:space="preserve">2. Renewable Energy Integration</w:t>
      </w:r>
    </w:p>
    <w:p>
      <w:pPr>
        <w:pStyle w:val="FirstParagraph"/>
      </w:pPr>
      <w:r>
        <w:t xml:space="preserve">New Delhi, like many urban centers in India, faces a growing energy demand exacerbated by population density and industrial activity. Recent literature underscores the role of electrical engineers in integrating renewable energy sources such as solar and wind power into the grid. A 2021 study published in</w:t>
      </w:r>
      <w:r>
        <w:t xml:space="preserve"> </w:t>
      </w:r>
      <w:r>
        <w:rPr>
          <w:iCs/>
          <w:i/>
        </w:rPr>
        <w:t xml:space="preserve">Renewable Energy Journal</w:t>
      </w:r>
      <w:r>
        <w:t xml:space="preserve"> </w:t>
      </w:r>
      <w:r>
        <w:t xml:space="preserve">emphasizes that New Delhi has seen a significant increase in solar photovoltaic (PV) installations, with government initiatives like the "Delhi Solar Policy" aiming to achieve 1,000 MW of solar capacity by 2024. Electrical engineers are critical in optimizing grid stability and ensuring efficient energy storage systems for such projects.</w:t>
      </w:r>
    </w:p>
    <w:p>
      <w:pPr>
        <w:pStyle w:val="BodyText"/>
      </w:pPr>
      <w:r>
        <w:t xml:space="preserve">Additionally, research from the Indian Institute of Technology (IIT) Delhi highlights challenges in aligning renewable energy supply with demand patterns. Engineers must develop smart grids and advanced monitoring systems to manage fluctuations in solar and wind generation, ensuring reliable power distribution across New Delhi's urban sprawl.</w:t>
      </w:r>
    </w:p>
    <w:bookmarkEnd w:id="21"/>
    <w:bookmarkStart w:id="22" w:name="smart-grids-and-iot-implementation"/>
    <w:p>
      <w:pPr>
        <w:pStyle w:val="Heading2"/>
      </w:pPr>
      <w:r>
        <w:t xml:space="preserve">3. Smart Grids and IoT Implementation</w:t>
      </w:r>
    </w:p>
    <w:p>
      <w:pPr>
        <w:pStyle w:val="FirstParagraph"/>
      </w:pPr>
      <w:r>
        <w:t xml:space="preserve">The concept of smart grids has gained traction in New Delhi as a solution to outdated power distribution infrastructure. A 2023 report by the National Institute of Transforming India (NITI) Aayog discusses how electrical engineers are deploying Internet of Things (IoT) technologies to create responsive energy networks. These systems enable real-time monitoring, load balancing, and predictive maintenance, reducing transmission losses in a city where power distribution challenges persist.</w:t>
      </w:r>
    </w:p>
    <w:p>
      <w:pPr>
        <w:pStyle w:val="BodyText"/>
      </w:pPr>
      <w:r>
        <w:t xml:space="preserve">Studies from the Delhi Technological University (DTU) indicate that smart grid projects in New Delhi have reduced outages by up to 25% in pilot areas. Electrical engineers are also tasked with integrating electric vehicles (EVs) into the grid, a growing concern as New Delhi aims to become a zero-emission city by 2030. Innovations in battery storage and bidirectional charging systems are central to this effort.</w:t>
      </w:r>
    </w:p>
    <w:bookmarkEnd w:id="22"/>
    <w:bookmarkStart w:id="23" w:name="X5211426c08f99b465dadb6b45406c52b29d345e"/>
    <w:p>
      <w:pPr>
        <w:pStyle w:val="Heading2"/>
      </w:pPr>
      <w:r>
        <w:t xml:space="preserve">4. Urban Electrification and Infrastructure Development</w:t>
      </w:r>
    </w:p>
    <w:p>
      <w:pPr>
        <w:pStyle w:val="FirstParagraph"/>
      </w:pPr>
      <w:r>
        <w:t xml:space="preserve">New Delhi's rapid urbanization has necessitated the expansion of electrical infrastructure, from residential power supply to industrial zones. Research published in the</w:t>
      </w:r>
      <w:r>
        <w:t xml:space="preserve"> </w:t>
      </w:r>
      <w:r>
        <w:rPr>
          <w:iCs/>
          <w:i/>
        </w:rPr>
        <w:t xml:space="preserve">Journal of Electrical Engineering and Technology</w:t>
      </w:r>
      <w:r>
        <w:t xml:space="preserve"> </w:t>
      </w:r>
      <w:r>
        <w:t xml:space="preserve">(2022) highlights how engineers are redesigning substations and transmission lines to meet rising demand. The Delhi Metro Rail Corporation (DMRC), for instance, relies on electrical engineers to maintain its energy-efficient transit systems, which account for a significant portion of the city's public transport network.</w:t>
      </w:r>
    </w:p>
    <w:p>
      <w:pPr>
        <w:pStyle w:val="BodyText"/>
      </w:pPr>
      <w:r>
        <w:t xml:space="preserve">Moreover, literature from the Indian Institute of Engineering Science and Technology (IIEST) Kolkata notes that New Delhi's focus on smart cities has led to increased investment in LED street lighting, energy-efficient buildings, and automated power distribution networks. Engineers must navigate regulatory frameworks while ensuring affordability for low-income populations.</w:t>
      </w:r>
    </w:p>
    <w:bookmarkEnd w:id="23"/>
    <w:bookmarkStart w:id="24" w:name="challenges-specific-to-new-delhi"/>
    <w:p>
      <w:pPr>
        <w:pStyle w:val="Heading2"/>
      </w:pPr>
      <w:r>
        <w:t xml:space="preserve">5. Challenges Specific to New Delhi</w:t>
      </w:r>
    </w:p>
    <w:p>
      <w:pPr>
        <w:pStyle w:val="FirstParagraph"/>
      </w:pPr>
      <w:r>
        <w:t xml:space="preserve">While New Delhi presents opportunities for innovation, electrical engineers also face unique challenges. A 2023 survey by the Confederation of Indian Industry (CII) identifies aging power infrastructure, high electricity theft rates, and limited grid capacity as major obstacles. Engineers must work closely with policymakers to address these issues through technologies like AI-driven demand forecasting and blockchain-based energy auditing.</w:t>
      </w:r>
    </w:p>
    <w:p>
      <w:pPr>
        <w:pStyle w:val="BodyText"/>
      </w:pPr>
      <w:r>
        <w:t xml:space="preserve">Additionally, climate change has intensified the need for resilient electrical systems. Research from IIT Delhi emphasizes that engineers are developing flood-resistant transformers and heat-tolerant conductors to mitigate risks posed by extreme weather events in the region.</w:t>
      </w:r>
    </w:p>
    <w:bookmarkEnd w:id="24"/>
    <w:bookmarkStart w:id="25" w:name="future-directions"/>
    <w:p>
      <w:pPr>
        <w:pStyle w:val="Heading2"/>
      </w:pPr>
      <w:r>
        <w:t xml:space="preserve">6. Future Directions</w:t>
      </w:r>
    </w:p>
    <w:p>
      <w:pPr>
        <w:pStyle w:val="FirstParagraph"/>
      </w:pPr>
      <w:r>
        <w:t xml:space="preserve">The future of electrical engineering in New Delhi is intertwined with national goals such as India's "Mission Net Zero" and the Sustainable Development Goals (SDGs). Literature from the International Conference on Electrical Engineering (ICEE 2023) suggests that collaboration between academia, industry, and government will be key to advancing research in areas like hydrogen fuel cells, ultra-efficient power electronics, and decentralized energy systems.</w:t>
      </w:r>
    </w:p>
    <w:p>
      <w:pPr>
        <w:pStyle w:val="BodyText"/>
      </w:pPr>
      <w:r>
        <w:t xml:space="preserve">As New Delhi continues to grow, electrical engineers must also prioritize inclusivity. Initiatives such as providing electricity access to underserved neighborhoods and promoting green jobs will require innovative solutions tailored to the city's socio-economic landscape.</w:t>
      </w:r>
    </w:p>
    <w:bookmarkEnd w:id="25"/>
    <w:bookmarkStart w:id="26" w:name="conclusion"/>
    <w:p>
      <w:pPr>
        <w:pStyle w:val="Heading2"/>
      </w:pPr>
      <w:r>
        <w:t xml:space="preserve">7. Conclusion</w:t>
      </w:r>
    </w:p>
    <w:p>
      <w:pPr>
        <w:pStyle w:val="FirstParagraph"/>
      </w:pPr>
      <w:r>
        <w:t xml:space="preserve">This Literature Review underscores the critical role of electrical engineers in shaping New Delhi's energy future. Through their work in renewable energy, smart grids, urban electrification, and climate resilience, they contribute to India's broader vision of sustainable development. As challenges evolve, so too must the strategies and technologies employed by professionals in this field. Continued investment in research and interdisciplinary collaboration will be essential to ensure that New Delhi remains a leader in electrical engineering innovation.</w:t>
      </w:r>
    </w:p>
    <w:p>
      <w:pPr>
        <w:pStyle w:val="BodyText"/>
      </w:pPr>
      <w:r>
        <w:rPr>
          <w:bCs/>
          <w:b/>
        </w:rPr>
        <w:t xml:space="preserve">Keywords:</w:t>
      </w:r>
      <w:r>
        <w:t xml:space="preserve"> </w:t>
      </w:r>
      <w:r>
        <w:t xml:space="preserve">Literature Review, Electrical Engineer, India New Delhi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India, New Delhi</dc:title>
  <dc:creator/>
  <dc:language>en</dc:language>
  <cp:keywords/>
  <dcterms:created xsi:type="dcterms:W3CDTF">2026-07-21T08:34:05Z</dcterms:created>
  <dcterms:modified xsi:type="dcterms:W3CDTF">2026-07-21T08:34:05Z</dcterms:modified>
</cp:coreProperties>
</file>

<file path=docProps/custom.xml><?xml version="1.0" encoding="utf-8"?>
<Properties xmlns="http://schemas.openxmlformats.org/officeDocument/2006/custom-properties" xmlns:vt="http://schemas.openxmlformats.org/officeDocument/2006/docPropsVTypes"/>
</file>