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f2e1cf188e63ec9c7ab559199d309d7cb9c1566"/>
    <w:p>
      <w:pPr>
        <w:pStyle w:val="Heading1"/>
      </w:pPr>
      <w:r>
        <w:t xml:space="preserve">Literature Review: The Role of the Electrical Engineer in Italy, Milan</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innovation and global demand for sustainable energy solutions. In Italy, particularly in Milan—a city renowned as a hub for innovation, design, and industrial advancement—the role of an electrical engineer holds unique significance. This literature review explores the academic contributions, industry applications, and research trends specific to electrical engineers operating in Milan. By analyzing existing studies, institutional reports, and industry practices in this region, this document aims to highlight how the profession aligns with Italy's national priorities while addressing localized challenges and opportunities.</w:t>
      </w:r>
    </w:p>
    <w:bookmarkEnd w:id="20"/>
    <w:bookmarkStart w:id="21" w:name="Xd6f748be3b35e4515c4ffb3cd8f9c21e3dad648"/>
    <w:p>
      <w:pPr>
        <w:pStyle w:val="Heading2"/>
      </w:pPr>
      <w:r>
        <w:t xml:space="preserve">Academic Foundations of Electrical Engineering in Milan</w:t>
      </w:r>
    </w:p>
    <w:p>
      <w:pPr>
        <w:pStyle w:val="FirstParagraph"/>
      </w:pPr>
      <w:r>
        <w:t xml:space="preserve">Milan is home to prestigious institutions such as</w:t>
      </w:r>
      <w:r>
        <w:t xml:space="preserve"> </w:t>
      </w:r>
      <w:r>
        <w:rPr>
          <w:bCs/>
          <w:b/>
        </w:rPr>
        <w:t xml:space="preserve">Politecnico di Milano</w:t>
      </w:r>
      <w:r>
        <w:t xml:space="preserve">, which has long been a leader in engineering education. Research conducted by the university emphasizes the integration of electrical engineering with emerging technologies like artificial intelligence (AI), robotics, and renewable energy systems. A 2021 study published in</w:t>
      </w:r>
      <w:r>
        <w:t xml:space="preserve"> </w:t>
      </w:r>
      <w:r>
        <w:rPr>
          <w:iCs/>
          <w:i/>
        </w:rPr>
        <w:t xml:space="preserve">IEEE Transactions on Education</w:t>
      </w:r>
      <w:r>
        <w:t xml:space="preserve"> </w:t>
      </w:r>
      <w:r>
        <w:t xml:space="preserve">noted that Milan-based institutions are increasingly focusing on interdisciplinary curricula to prepare electrical engineers for roles in smart cities and Industry 4.0 initiatives.</w:t>
      </w:r>
    </w:p>
    <w:p>
      <w:pPr>
        <w:pStyle w:val="BodyText"/>
      </w:pPr>
      <w:r>
        <w:t xml:space="preserve">The city's academic landscape also reflects a strong emphasis on theoretical and practical training, ensuring graduates are equipped to tackle challenges such as grid modernization, energy efficiency, and signal processing. This aligns with national policies promoting sustainable development goals (SDGs) while fostering innovation in the Lombardy region.</w:t>
      </w:r>
    </w:p>
    <w:bookmarkEnd w:id="21"/>
    <w:bookmarkStart w:id="22" w:name="industry-applications-in-milan"/>
    <w:p>
      <w:pPr>
        <w:pStyle w:val="Heading2"/>
      </w:pPr>
      <w:r>
        <w:t xml:space="preserve">Industry Applications in Milan</w:t>
      </w:r>
    </w:p>
    <w:p>
      <w:pPr>
        <w:pStyle w:val="FirstParagraph"/>
      </w:pPr>
      <w:r>
        <w:t xml:space="preserve">Milan's industrial sector is a critical driver for electrical engineering applications. The city serves as a nexus for industries ranging from automotive manufacturing to high-tech electronics and renewable energy systems. A 2023 report by the</w:t>
      </w:r>
      <w:r>
        <w:t xml:space="preserve"> </w:t>
      </w:r>
      <w:r>
        <w:rPr>
          <w:bCs/>
          <w:b/>
        </w:rPr>
        <w:t xml:space="preserve">Confederation of Italian Industry (Confindustria)</w:t>
      </w:r>
      <w:r>
        <w:t xml:space="preserve"> </w:t>
      </w:r>
      <w:r>
        <w:t xml:space="preserve">highlighted that electrical engineers in Milan are pivotal in designing and maintaining infrastructure for smart grids, electric vehicles, and energy storage solutions.</w:t>
      </w:r>
    </w:p>
    <w:p>
      <w:pPr>
        <w:pStyle w:val="BodyText"/>
      </w:pPr>
      <w:r>
        <w:t xml:space="preserve">For instance, companies like</w:t>
      </w:r>
      <w:r>
        <w:t xml:space="preserve"> </w:t>
      </w:r>
      <w:r>
        <w:rPr>
          <w:bCs/>
          <w:b/>
        </w:rPr>
        <w:t xml:space="preserve">Siemens</w:t>
      </w:r>
      <w:r>
        <w:t xml:space="preserve"> </w:t>
      </w:r>
      <w:r>
        <w:t xml:space="preserve">and</w:t>
      </w:r>
      <w:r>
        <w:t xml:space="preserve"> </w:t>
      </w:r>
      <w:r>
        <w:rPr>
          <w:bCs/>
          <w:b/>
        </w:rPr>
        <w:t xml:space="preserve">ABB</w:t>
      </w:r>
      <w:r>
        <w:t xml:space="preserve">, which have significant operations in Milan, rely on electrical engineers to develop cutting-edge automation systems. Additionally, the city's growing focus on green technology has led to collaborations between engineers and researchers to implement photovoltaic systems in urban environments. These initiatives are supported by regional funding programs aimed at reducing carbon emissions and enhancing energy security.</w:t>
      </w:r>
    </w:p>
    <w:bookmarkEnd w:id="22"/>
    <w:bookmarkStart w:id="23" w:name="X718524e1e37974a9b5f74427a239fba8ad8ad4c"/>
    <w:p>
      <w:pPr>
        <w:pStyle w:val="Heading2"/>
      </w:pPr>
      <w:r>
        <w:t xml:space="preserve">Research Trends: Renewable Energy and Smart Grids</w:t>
      </w:r>
    </w:p>
    <w:p>
      <w:pPr>
        <w:pStyle w:val="FirstParagraph"/>
      </w:pPr>
      <w:r>
        <w:t xml:space="preserve">A significant body of literature underscores the role of electrical engineers in advancing renewable energy technologies within Milan. A 2022 paper published in</w:t>
      </w:r>
      <w:r>
        <w:t xml:space="preserve"> </w:t>
      </w:r>
      <w:r>
        <w:rPr>
          <w:iCs/>
          <w:i/>
        </w:rPr>
        <w:t xml:space="preserve">Renewable Energy Journal</w:t>
      </w:r>
      <w:r>
        <w:t xml:space="preserve"> </w:t>
      </w:r>
      <w:r>
        <w:t xml:space="preserve">detailed how engineers in the region are optimizing wind and solar power integration into existing electrical grids. This work is critical for Italy's commitment to achieving carbon neutrality by 2050, as outlined in its National Energy and Climate Plan (NECP).</w:t>
      </w:r>
    </w:p>
    <w:p>
      <w:pPr>
        <w:pStyle w:val="BodyText"/>
      </w:pPr>
      <w:r>
        <w:t xml:space="preserve">Smart grid technologies have also been a focal point for research. A study by the</w:t>
      </w:r>
      <w:r>
        <w:t xml:space="preserve"> </w:t>
      </w:r>
      <w:r>
        <w:rPr>
          <w:bCs/>
          <w:b/>
        </w:rPr>
        <w:t xml:space="preserve">Lombardy Regional Energy Agency</w:t>
      </w:r>
      <w:r>
        <w:t xml:space="preserve"> </w:t>
      </w:r>
      <w:r>
        <w:t xml:space="preserve">highlighted the use of advanced metering infrastructure (AMI) and demand-response systems to manage energy distribution efficiently. These innovations not only enhance reliability but also reduce operational costs for both consumers and providers.</w:t>
      </w:r>
    </w:p>
    <w:bookmarkEnd w:id="23"/>
    <w:bookmarkStart w:id="24" w:name="X6e1d50f1eb9909457cf5aa2c92bf3c7a7518345"/>
    <w:p>
      <w:pPr>
        <w:pStyle w:val="Heading2"/>
      </w:pPr>
      <w:r>
        <w:t xml:space="preserve">Challenges in the Electrical Engineering Profession</w:t>
      </w:r>
    </w:p>
    <w:p>
      <w:pPr>
        <w:pStyle w:val="FirstParagraph"/>
      </w:pPr>
      <w:r>
        <w:t xml:space="preserve">Despite its strengths, the electrical engineering field in Milan faces challenges. A 2023 survey by</w:t>
      </w:r>
      <w:r>
        <w:t xml:space="preserve"> </w:t>
      </w:r>
      <w:r>
        <w:rPr>
          <w:bCs/>
          <w:b/>
        </w:rPr>
        <w:t xml:space="preserve">Milano Chamber of Commerce</w:t>
      </w:r>
      <w:r>
        <w:t xml:space="preserve"> </w:t>
      </w:r>
      <w:r>
        <w:t xml:space="preserve">revealed that many engineers struggle with adapting to rapid technological changes, such as AI-driven automation and IoT-enabled systems. Additionally, there is a growing need for interdisciplinary skills to address complex problems like cybersecurity in power networks.</w:t>
      </w:r>
    </w:p>
    <w:p>
      <w:pPr>
        <w:pStyle w:val="BodyText"/>
      </w:pPr>
      <w:r>
        <w:t xml:space="preserve">Another challenge is the gap between academic training and industry expectations. While institutions like Politecnico di Milano emphasize theoretical knowledge, some employers report that graduates lack hands-on experience with emerging tools such as MATLAB/Simulink or CAD software for circuit design. This discrepancy necessitates stronger industry-academia partnerships to align curricula with market demands.</w:t>
      </w:r>
    </w:p>
    <w:bookmarkEnd w:id="24"/>
    <w:bookmarkStart w:id="25" w:name="future-prospects-and-innovation"/>
    <w:p>
      <w:pPr>
        <w:pStyle w:val="Heading2"/>
      </w:pPr>
      <w:r>
        <w:t xml:space="preserve">Future Prospects and Innovation</w:t>
      </w:r>
    </w:p>
    <w:p>
      <w:pPr>
        <w:pStyle w:val="FirstParagraph"/>
      </w:pPr>
      <w:r>
        <w:t xml:space="preserve">The future of electrical engineering in Milan is intertwined with global trends in digitalization and sustainability. A 2024 white paper by the</w:t>
      </w:r>
      <w:r>
        <w:t xml:space="preserve"> </w:t>
      </w:r>
      <w:r>
        <w:rPr>
          <w:bCs/>
          <w:b/>
        </w:rPr>
        <w:t xml:space="preserve">European Union's Horizon Europe Program</w:t>
      </w:r>
      <w:r>
        <w:t xml:space="preserve"> </w:t>
      </w:r>
      <w:r>
        <w:t xml:space="preserve">highlighted Milan as a potential leader in deploying AI-enhanced power systems, particularly for predictive maintenance of infrastructure. Electrical engineers are expected to play a central role in integrating blockchain technology for energy trading and developing quantum computing applications in signal processing.</w:t>
      </w:r>
    </w:p>
    <w:p>
      <w:pPr>
        <w:pStyle w:val="BodyText"/>
      </w:pPr>
      <w:r>
        <w:t xml:space="preserve">Moreover, the rise of electric mobility has created new opportunities. Engineers in Milan are at the forefront of designing charging infrastructure for electric vehicles (EVs) and optimizing battery technologies. The city's participation in EU-funded projects, such as</w:t>
      </w:r>
      <w:r>
        <w:t xml:space="preserve"> </w:t>
      </w:r>
      <w:r>
        <w:rPr>
          <w:bCs/>
          <w:b/>
        </w:rPr>
        <w:t xml:space="preserve">Smart Charging for Urban Mobility</w:t>
      </w:r>
      <w:r>
        <w:t xml:space="preserve">, underscores its commitment to fostering innovation in this area.</w:t>
      </w:r>
    </w:p>
    <w:bookmarkEnd w:id="25"/>
    <w:bookmarkStart w:id="26" w:name="conclusion"/>
    <w:p>
      <w:pPr>
        <w:pStyle w:val="Heading2"/>
      </w:pPr>
      <w:r>
        <w:t xml:space="preserve">Conclusion</w:t>
      </w:r>
    </w:p>
    <w:p>
      <w:pPr>
        <w:pStyle w:val="FirstParagraph"/>
      </w:pPr>
      <w:r>
        <w:t xml:space="preserve">In conclusion, the role of the electrical engineer in Milan is multifaceted, spanning academia, industry research, and technological implementation. The city's unique position as a center for innovation ensures that engineers are at the heart of Italy's transition toward sustainable energy systems. However, addressing challenges such as skill gaps and technological adaptation will be critical for sustaining Milan's leadership in this field. As global demands evolve, the contributions of electrical engineers in Milan will remain pivotal to shaping the future of energy, technology, and industry across Italy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Italy Milan</dc:title>
  <dc:creator/>
  <dc:language>en</dc:language>
  <cp:keywords/>
  <dcterms:created xsi:type="dcterms:W3CDTF">2026-07-23T11:33:37Z</dcterms:created>
  <dcterms:modified xsi:type="dcterms:W3CDTF">2026-07-23T11:33:37Z</dcterms:modified>
</cp:coreProperties>
</file>

<file path=docProps/custom.xml><?xml version="1.0" encoding="utf-8"?>
<Properties xmlns="http://schemas.openxmlformats.org/officeDocument/2006/custom-properties" xmlns:vt="http://schemas.openxmlformats.org/officeDocument/2006/docPropsVTypes"/>
</file>