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3361b17b550ad7a71123e4d5e2eabae763f56e"/>
    <w:p>
      <w:pPr>
        <w:pStyle w:val="Heading1"/>
      </w:pPr>
      <w:r>
        <w:t xml:space="preserve">Literature Review: The Role of Electrical Engineers in Kenya Nairobi</w:t>
      </w:r>
    </w:p>
    <w:p>
      <w:pPr>
        <w:pStyle w:val="FirstParagraph"/>
      </w:pPr>
      <w:r>
        <w:t xml:space="preserve">This document provides a comprehensive literature review focused on the field of electrical engineering within the context of Kenya, specifically Nairobi. As a rapidly growing urban center and the capital of Kenya, Nairobi presents unique challenges and opportunities for electrical engineers. This review explores existing academic and industry literature to highlight the significance of electrical engineering in shaping Nairobi's infrastructure, addressing energy demands, and fostering sustainable development.</w:t>
      </w:r>
    </w:p>
    <w:bookmarkStart w:id="20" w:name="Xb638a2753a9fbcfe9d34f143535ea18179f40e6"/>
    <w:p>
      <w:pPr>
        <w:pStyle w:val="Heading2"/>
      </w:pPr>
      <w:r>
        <w:t xml:space="preserve">1. Introduction to Electrical Engineering in Kenya</w:t>
      </w:r>
    </w:p>
    <w:p>
      <w:pPr>
        <w:pStyle w:val="FirstParagraph"/>
      </w:pPr>
      <w:r>
        <w:t xml:space="preserve">Electrical engineering is a cornerstone discipline that drives technological advancement and infrastructure development globally. In Kenya, the field has gained prominence due to the nation’s increasing reliance on electricity for economic growth, urbanization, and social services. Nairobi, as Kenya's political, economic, and cultural hub, serves as a focal point for electrical engineering initiatives. According to Kenyan Ministry of Energy reports (2023), Nairobi accounts for over 40% of the country's total electricity consumption. This statistic underscores the critical role electrical engineers play in designing, maintaining, and innovating power systems tailored to urban needs.</w:t>
      </w:r>
    </w:p>
    <w:bookmarkEnd w:id="20"/>
    <w:bookmarkStart w:id="21" w:name="Xd72c0b474dba21171ecb7edd6db880fc4a75e82"/>
    <w:p>
      <w:pPr>
        <w:pStyle w:val="Heading2"/>
      </w:pPr>
      <w:r>
        <w:t xml:space="preserve">2. Historical Context of Electrical Engineering in Kenya</w:t>
      </w:r>
    </w:p>
    <w:p>
      <w:pPr>
        <w:pStyle w:val="FirstParagraph"/>
      </w:pPr>
      <w:r>
        <w:t xml:space="preserve">The history of electrical engineering in Kenya dates back to the early 20th century when colonial administrations introduced rudimentary power grids for industrial and administrative purposes. However, it was only after Kenya's independence in 1963 that significant investments were made to expand electricity access. Nairobi became a testing ground for technological experimentation, including the establishment of the first hydroelectric power stations along the Tana River. Academic institutions such as the University of Nairobi and Jomo Kenyatta University of Agriculture and Technology (JKUAT) emerged as key centers for training electrical engineers, shaping Kenya's engineering landscape.</w:t>
      </w:r>
    </w:p>
    <w:bookmarkEnd w:id="21"/>
    <w:bookmarkStart w:id="22" w:name="X1f5246c346959e2ac599bda7ad11db3156fb9c3"/>
    <w:p>
      <w:pPr>
        <w:pStyle w:val="Heading2"/>
      </w:pPr>
      <w:r>
        <w:t xml:space="preserve">3. Current Role in Infrastructure Development</w:t>
      </w:r>
    </w:p>
    <w:p>
      <w:pPr>
        <w:pStyle w:val="FirstParagraph"/>
      </w:pPr>
      <w:r>
        <w:t xml:space="preserve">Today, electrical engineers in Nairobi are tasked with addressing the city's escalating energy demands while navigating challenges such as aging infrastructure and limited grid capacity. Literature from the Kenya Power and Lighting Company (KPLC) highlights that Nairobi's population has grown by over 10% annually since 2015, straining existing power networks. Electrical engineers are at the forefront of designing smart grids, integrating renewable energy sources like solar and wind, and implementing energy-efficient solutions for industries and residential areas. For instance, a 2022 study published in the *Journal of Energy in Southern Africa* emphasized Nairobi's shift toward decentralized solar microgrids to alleviate pressure on centralized power systems.</w:t>
      </w:r>
    </w:p>
    <w:bookmarkEnd w:id="22"/>
    <w:bookmarkStart w:id="23" w:name="X37b6559cef0b2f88d6c7624cee1d39773f4cadc"/>
    <w:p>
      <w:pPr>
        <w:pStyle w:val="Heading2"/>
      </w:pPr>
      <w:r>
        <w:t xml:space="preserve">4. Challenges Faced by Electrical Engineers in Nairobi</w:t>
      </w:r>
    </w:p>
    <w:p>
      <w:pPr>
        <w:pStyle w:val="FirstParagraph"/>
      </w:pPr>
      <w:r>
        <w:t xml:space="preserve">Despite their critical role, electrical engineers in Nairobi face numerous challenges. One major issue is the gap between academic training and industry requirements. A 2021 report by the Kenya Engineering Council (KEC) noted that many graduates lack hands-on experience with modern technologies like smart meters or IoT-enabled energy systems. Additionally, funding constraints for infrastructure projects hinder innovation, as highlighted in a 2023 article in *Engineering Africa*. Engineers also grapple with environmental factors, such as frequent power outages due to droughts affecting hydroelectric plants and the need to retrofit old buildings with energy-efficient systems.</w:t>
      </w:r>
    </w:p>
    <w:bookmarkEnd w:id="23"/>
    <w:bookmarkStart w:id="24" w:name="X3538885eecdc3d25412297f0515379bf6379cdb"/>
    <w:p>
      <w:pPr>
        <w:pStyle w:val="Heading2"/>
      </w:pPr>
      <w:r>
        <w:t xml:space="preserve">5. Renewable Energy Initiatives and Sustainability</w:t>
      </w:r>
    </w:p>
    <w:p>
      <w:pPr>
        <w:pStyle w:val="FirstParagraph"/>
      </w:pPr>
      <w:r>
        <w:t xml:space="preserve">Nairobi has become a focal point for Kenya's renewable energy transition, with electrical engineers leading efforts to integrate solar, wind, and geothermal energy into the grid. The Nairobi City County Government’s 2030 climate action plan emphasizes the role of electrical engineers in designing hybrid power systems that combine multiple renewable sources. For example, the "Nairobi Solar Hub" project (2021) involved engineers from JKUAT and private firms to install solar panels on public buildings, reducing carbon emissions by 15%. Such initiatives align with Kenya's Vision 2030, which prioritizes sustainable energy solutions.</w:t>
      </w:r>
    </w:p>
    <w:bookmarkEnd w:id="24"/>
    <w:bookmarkStart w:id="25" w:name="Xef02a046c71a6a7a5ee265610b3eb72a638a277"/>
    <w:p>
      <w:pPr>
        <w:pStyle w:val="Heading2"/>
      </w:pPr>
      <w:r>
        <w:t xml:space="preserve">6. Technological Innovations and Smart Cities</w:t>
      </w:r>
    </w:p>
    <w:p>
      <w:pPr>
        <w:pStyle w:val="FirstParagraph"/>
      </w:pPr>
      <w:r>
        <w:t xml:space="preserve">The concept of a smart city has gained traction in Nairobi, driven by the need to manage urbanization sustainably. Electrical engineers are pivotal in implementing technologies such as smart streetlights, automated traffic systems, and energy-efficient transportation networks. A case study by the World Bank (2023) highlighted how Nairobi's "Smart Grid Project" reduced peak load demand by 18% through real-time monitoring and data analytics. These innovations rely heavily on the expertise of electrical engineers in developing scalable and cost-effective solutions.</w:t>
      </w:r>
    </w:p>
    <w:bookmarkEnd w:id="25"/>
    <w:bookmarkStart w:id="26" w:name="Xd274cc15e1702e509cac95a35074226cdd8336f"/>
    <w:p>
      <w:pPr>
        <w:pStyle w:val="Heading2"/>
      </w:pPr>
      <w:r>
        <w:t xml:space="preserve">7. Academic Research and Industry Collaboration</w:t>
      </w:r>
    </w:p>
    <w:p>
      <w:pPr>
        <w:pStyle w:val="FirstParagraph"/>
      </w:pPr>
      <w:r>
        <w:t xml:space="preserve">Academic research in Nairobi has increasingly focused on addressing local energy challenges. Institutions like the University of Nairobi have established research centers dedicated to renewable energy systems, smart grids, and power electronics. Collaborations between academia and industry have led to groundbreaking projects, such as the development of low-cost battery storage solutions by engineers at JKUAT. According to a 2023 paper in *Renewable Energy Journal*, these collaborations are vital for bridging the gap between theoretical knowledge and practical application in Nairobi's dynamic environment.</w:t>
      </w:r>
    </w:p>
    <w:bookmarkEnd w:id="26"/>
    <w:bookmarkStart w:id="27" w:name="X31f23f9e51b5aeface727e7281c4256d52404bf"/>
    <w:p>
      <w:pPr>
        <w:pStyle w:val="Heading2"/>
      </w:pPr>
      <w:r>
        <w:t xml:space="preserve">8. Future Directions for Electrical Engineers in Nairobi</w:t>
      </w:r>
    </w:p>
    <w:p>
      <w:pPr>
        <w:pStyle w:val="FirstParagraph"/>
      </w:pPr>
      <w:r>
        <w:t xml:space="preserve">The literature reviewed indicates a growing demand for electrical engineers in Nairobi, particularly those specializing in renewable energy, smart infrastructure, and sustainable technologies. However, gaps remain in workforce training programs and public-private partnerships to fund large-scale projects. Future research should explore how policy frameworks can better support electrical engineering initiatives while ensuring equitable access to energy across Nairobi's diverse communities.</w:t>
      </w:r>
    </w:p>
    <w:bookmarkEnd w:id="27"/>
    <w:bookmarkStart w:id="28" w:name="conclusion"/>
    <w:p>
      <w:pPr>
        <w:pStyle w:val="Heading2"/>
      </w:pPr>
      <w:r>
        <w:t xml:space="preserve">Conclusion</w:t>
      </w:r>
    </w:p>
    <w:p>
      <w:pPr>
        <w:pStyle w:val="FirstParagraph"/>
      </w:pPr>
      <w:r>
        <w:t xml:space="preserve">This literature review underscores the indispensable role of electrical engineers in shaping Nairobi's development trajectory. From addressing energy shortages to pioneering renewable technologies, their contributions are vital for Kenya's sustainable growth. As Nairobi continues to evolve, fostering collaboration between academia, industry, and policymakers will be key to leveraging the expertise of electrical engineers in meeting future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Kenya Nairobi</dc:title>
  <dc:creator/>
  <dc:language>en</dc:language>
  <cp:keywords/>
  <dcterms:created xsi:type="dcterms:W3CDTF">2026-07-21T02:48:09Z</dcterms:created>
  <dcterms:modified xsi:type="dcterms:W3CDTF">2026-07-21T02:48:09Z</dcterms:modified>
</cp:coreProperties>
</file>

<file path=docProps/custom.xml><?xml version="1.0" encoding="utf-8"?>
<Properties xmlns="http://schemas.openxmlformats.org/officeDocument/2006/custom-properties" xmlns:vt="http://schemas.openxmlformats.org/officeDocument/2006/docPropsVTypes"/>
</file>