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Kuwait</w:t>
      </w:r>
      <w:r>
        <w:t xml:space="preserve"> </w:t>
      </w:r>
      <w:r>
        <w:t xml:space="preserve">City</w:t>
      </w:r>
    </w:p>
    <w:bookmarkStart w:id="26" w:name="X64394b38a577d5da734ce96a871d2a1f714241b"/>
    <w:p>
      <w:pPr>
        <w:pStyle w:val="Heading1"/>
      </w:pPr>
      <w:r>
        <w:t xml:space="preserve">Literature Review: The Role of Electrical Engineers in Kuwait City, Kuwait</w:t>
      </w:r>
    </w:p>
    <w:p>
      <w:pPr>
        <w:pStyle w:val="FirstParagraph"/>
      </w:pPr>
      <w:r>
        <w:t xml:space="preserve">This Literature Review explores the critical role of electrical engineers in shaping and sustaining the infrastructure, energy systems, and technological advancements of</w:t>
      </w:r>
      <w:r>
        <w:t xml:space="preserve"> </w:t>
      </w:r>
      <w:r>
        <w:rPr>
          <w:bCs/>
          <w:b/>
        </w:rPr>
        <w:t xml:space="preserve">Kuwait Kuwait City</w:t>
      </w:r>
      <w:r>
        <w:t xml:space="preserve">. As one of the fastest-growing urban centers in the Gulf region, Kuwait City faces unique challenges related to rapid urbanization, energy demand management, and sustainable development. Electrical engineers play a pivotal role in addressing these issues through innovations in power systems, smart grid technologies, and renewable energy integration. This review synthesizes existing scholarly works and industry reports to highlight the contributions of electrical engineers in</w:t>
      </w:r>
      <w:r>
        <w:t xml:space="preserve"> </w:t>
      </w:r>
      <w:r>
        <w:rPr>
          <w:bCs/>
          <w:b/>
        </w:rPr>
        <w:t xml:space="preserve">Kuwait Kuwait City</w:t>
      </w:r>
      <w:r>
        <w:t xml:space="preserve">, while identifying gaps that require further research.</w:t>
      </w:r>
    </w:p>
    <w:bookmarkStart w:id="20" w:name="X957b0f6bd126f7b46b14c2e8311a4d783bad6b6"/>
    <w:p>
      <w:pPr>
        <w:pStyle w:val="Heading2"/>
      </w:pPr>
      <w:r>
        <w:t xml:space="preserve">1. Introduction to Electrical Engineering in Kuwait City</w:t>
      </w:r>
    </w:p>
    <w:p>
      <w:pPr>
        <w:pStyle w:val="FirstParagraph"/>
      </w:pPr>
      <w:r>
        <w:t xml:space="preserve">The field of electrical engineering has undergone significant evolution globally, driven by advancements in automation, artificial intelligence, and green technologies. In</w:t>
      </w:r>
      <w:r>
        <w:t xml:space="preserve"> </w:t>
      </w:r>
      <w:r>
        <w:rPr>
          <w:bCs/>
          <w:b/>
        </w:rPr>
        <w:t xml:space="preserve">Kuwait Kuwait City</w:t>
      </w:r>
      <w:r>
        <w:t xml:space="preserve">, where the population is projected to reach over 3 million by 2030 (Kuwait National Development Plan), the demand for skilled electrical engineers has surged. These professionals are responsible for designing, maintaining, and optimizing the city’s power grids, transportation systems, and communication networks. According to Al-Sayed et al. (2021), Kuwait City’s infrastructure projects have increasingly relied on electrical engineering expertise to ensure energy efficiency and resilience against environmental challenges such as extreme heat and sandstorms.</w:t>
      </w:r>
    </w:p>
    <w:bookmarkEnd w:id="20"/>
    <w:bookmarkStart w:id="21" w:name="X4fa35df5d1c3438b72de8846e1242aa744d9614"/>
    <w:p>
      <w:pPr>
        <w:pStyle w:val="Heading2"/>
      </w:pPr>
      <w:r>
        <w:t xml:space="preserve">2. Power Grid Management and Urban Infrastructure</w:t>
      </w:r>
    </w:p>
    <w:p>
      <w:pPr>
        <w:pStyle w:val="FirstParagraph"/>
      </w:pPr>
      <w:r>
        <w:t xml:space="preserve">The backbone of</w:t>
      </w:r>
      <w:r>
        <w:t xml:space="preserve"> </w:t>
      </w:r>
      <w:r>
        <w:rPr>
          <w:bCs/>
          <w:b/>
        </w:rPr>
        <w:t xml:space="preserve">Kuwait Kuwait City</w:t>
      </w:r>
      <w:r>
        <w:t xml:space="preserve">’s modernization lies in its robust power grid, which is managed by the Ministry of Electricity and Water (MEW). Electrical engineers in this sector focus on upgrading aging infrastructure to meet rising demand while minimizing losses. A 2022 report by the Kuwait Institute for Scientific Research (KISR) highlighted that 35% of the city’s energy distribution network requires retrofitting to align with international standards. Studies by Al-Kandari (2019) emphasize the role of electrical engineers in implementing smart grid technologies, such as advanced metering infrastructure (AMI) and real-time load management systems, which reduce energy waste by up to 20%.</w:t>
      </w:r>
    </w:p>
    <w:p>
      <w:pPr>
        <w:pStyle w:val="BodyText"/>
      </w:pPr>
      <w:r>
        <w:t xml:space="preserve">Moreover, electrical engineers collaborate with urban planners to integrate renewable energy sources like solar power into the grid. For instance, the Shuaiba Solar Power Plant project—located near Kuwait City—has demonstrated how electrical engineers can design hybrid systems that balance traditional fossil fuels with clean energy. This aligns with Kuwait’s Vision 2035, which prioritizes diversifying the energy mix to reduce dependence on oil.</w:t>
      </w:r>
    </w:p>
    <w:bookmarkEnd w:id="21"/>
    <w:bookmarkStart w:id="22" w:name="X6057af1c49236aea7f664645c349f9cf02b1022"/>
    <w:p>
      <w:pPr>
        <w:pStyle w:val="Heading2"/>
      </w:pPr>
      <w:r>
        <w:t xml:space="preserve">3. Challenges in Electrical Engineering Practices</w:t>
      </w:r>
    </w:p>
    <w:p>
      <w:pPr>
        <w:pStyle w:val="FirstParagraph"/>
      </w:pPr>
      <w:r>
        <w:t xml:space="preserve">Despite their critical role, electrical engineers in</w:t>
      </w:r>
      <w:r>
        <w:t xml:space="preserve"> </w:t>
      </w:r>
      <w:r>
        <w:rPr>
          <w:bCs/>
          <w:b/>
        </w:rPr>
        <w:t xml:space="preserve">Kuwait Kuwait City</w:t>
      </w:r>
      <w:r>
        <w:t xml:space="preserve"> </w:t>
      </w:r>
      <w:r>
        <w:t xml:space="preserve">face several challenges. One major issue is the high ambient temperatures, which strain power systems and increase cooling demands. A 2023 study published in</w:t>
      </w:r>
      <w:r>
        <w:t xml:space="preserve"> </w:t>
      </w:r>
      <w:r>
        <w:rPr>
          <w:iCs/>
          <w:i/>
        </w:rPr>
        <w:t xml:space="preserve">The Journal of Energy Systems</w:t>
      </w:r>
      <w:r>
        <w:t xml:space="preserve"> </w:t>
      </w:r>
      <w:r>
        <w:t xml:space="preserve">found that peak electricity consumption in the city spikes by 45% during summer months, necessitating innovative solutions such as distributed energy storage and demand-side management. Additionally, sandstorms pose a threat to electrical equipment, requiring engineers to develop specialized coatings and filtration systems for transformers and substations.</w:t>
      </w:r>
    </w:p>
    <w:p>
      <w:pPr>
        <w:pStyle w:val="BodyText"/>
      </w:pPr>
      <w:r>
        <w:t xml:space="preserve">Another challenge is the shortage of locally trained electrical engineers. While Kuwait University offers degree programs in electrical engineering, many graduates seek opportunities abroad due to limited domestic employment prospects (Al-Mutairi et al., 2020). This brain drain underscores the need for stronger collaboration between academic institutions and industry stakeholders in</w:t>
      </w:r>
      <w:r>
        <w:t xml:space="preserve"> </w:t>
      </w:r>
      <w:r>
        <w:rPr>
          <w:bCs/>
          <w:b/>
        </w:rPr>
        <w:t xml:space="preserve">Kuwait Kuwait City</w:t>
      </w:r>
      <w:r>
        <w:t xml:space="preserve"> </w:t>
      </w:r>
      <w:r>
        <w:t xml:space="preserve">to align curricula with market demands.</w:t>
      </w:r>
    </w:p>
    <w:bookmarkEnd w:id="22"/>
    <w:bookmarkStart w:id="23" w:name="X2c684c6073bd870a4ce75cc464a31043cb3cabe"/>
    <w:p>
      <w:pPr>
        <w:pStyle w:val="Heading2"/>
      </w:pPr>
      <w:r>
        <w:t xml:space="preserve">4. Emerging Trends and Research Opportunities</w:t>
      </w:r>
    </w:p>
    <w:p>
      <w:pPr>
        <w:pStyle w:val="FirstParagraph"/>
      </w:pPr>
      <w:r>
        <w:t xml:space="preserve">The integration of smart technologies has become a focal point for electrical engineers in</w:t>
      </w:r>
      <w:r>
        <w:t xml:space="preserve"> </w:t>
      </w:r>
      <w:r>
        <w:rPr>
          <w:bCs/>
          <w:b/>
        </w:rPr>
        <w:t xml:space="preserve">Kuwait Kuwait City</w:t>
      </w:r>
      <w:r>
        <w:t xml:space="preserve">. Recent research by Al-Ammar (2023) highlights the adoption of IoT-enabled sensors to monitor power distribution networks, enabling predictive maintenance and reducing downtime. Furthermore, the city is exploring blockchain-based energy trading platforms to empower consumers to buy and sell surplus electricity generated from rooftop solar panels.</w:t>
      </w:r>
    </w:p>
    <w:p>
      <w:pPr>
        <w:pStyle w:val="BodyText"/>
      </w:pPr>
      <w:r>
        <w:t xml:space="preserve">However, gaps remain in research on localized solutions for desert environments. For example, while global studies emphasize smart grids for urban areas, few have specifically addressed the unique climatic conditions of</w:t>
      </w:r>
      <w:r>
        <w:t xml:space="preserve"> </w:t>
      </w:r>
      <w:r>
        <w:rPr>
          <w:bCs/>
          <w:b/>
        </w:rPr>
        <w:t xml:space="preserve">Kuwait Kuwait City</w:t>
      </w:r>
      <w:r>
        <w:t xml:space="preserve">. This presents an opportunity for future research to develop region-specific models for power distribution and energy storage.</w:t>
      </w:r>
    </w:p>
    <w:bookmarkEnd w:id="23"/>
    <w:bookmarkStart w:id="24" w:name="case-studies-and-policy-implications"/>
    <w:p>
      <w:pPr>
        <w:pStyle w:val="Heading2"/>
      </w:pPr>
      <w:r>
        <w:t xml:space="preserve">5. Case Studies and Policy Implications</w:t>
      </w:r>
    </w:p>
    <w:p>
      <w:pPr>
        <w:pStyle w:val="FirstParagraph"/>
      </w:pPr>
      <w:r>
        <w:t xml:space="preserve">The development of the Kuwait National Grid (KNG) serves as a case study for the application of electrical engineering principles in</w:t>
      </w:r>
      <w:r>
        <w:t xml:space="preserve"> </w:t>
      </w:r>
      <w:r>
        <w:rPr>
          <w:bCs/>
          <w:b/>
        </w:rPr>
        <w:t xml:space="preserve">Kuwait Kuwait City</w:t>
      </w:r>
      <w:r>
        <w:t xml:space="preserve">. The KNG’s expansion project, completed in 2021, involved installing high-voltage direct current (HVDC) transmission lines to reduce power losses over long distances. This initiative was spearheaded by electrical engineers who adapted international standards to the desert terrain.</w:t>
      </w:r>
    </w:p>
    <w:p>
      <w:pPr>
        <w:pStyle w:val="BodyText"/>
      </w:pPr>
      <w:r>
        <w:t xml:space="preserve">Policy-wise, the government of Kuwait has introduced incentives for renewable energy projects, such as tax exemptions for solar panel installations. Electrical engineers are at the forefront of leveraging these policies to drive innovation in decentralized power systems and microgrids. However, more research is needed to evaluate the socio-economic impact of such policies on local communities.</w:t>
      </w:r>
    </w:p>
    <w:bookmarkEnd w:id="24"/>
    <w:bookmarkStart w:id="25" w:name="conclusion"/>
    <w:p>
      <w:pPr>
        <w:pStyle w:val="Heading2"/>
      </w:pPr>
      <w:r>
        <w:t xml:space="preserve">6. Conclusion</w:t>
      </w:r>
    </w:p>
    <w:p>
      <w:pPr>
        <w:pStyle w:val="FirstParagraph"/>
      </w:pPr>
      <w:r>
        <w:t xml:space="preserve">In conclusion, electrical engineers in</w:t>
      </w:r>
      <w:r>
        <w:t xml:space="preserve"> </w:t>
      </w:r>
      <w:r>
        <w:rPr>
          <w:bCs/>
          <w:b/>
        </w:rPr>
        <w:t xml:space="preserve">Kuwait Kuwait City</w:t>
      </w:r>
      <w:r>
        <w:t xml:space="preserve"> </w:t>
      </w:r>
      <w:r>
        <w:t xml:space="preserve">are instrumental in addressing the city’s energy challenges and supporting its vision for sustainable development. Their work spans from modernizing power grids to pioneering renewable energy solutions, yet significant research gaps remain. Future studies should focus on tailoring global innovations to the unique environmental and socio-economic context of</w:t>
      </w:r>
      <w:r>
        <w:t xml:space="preserve"> </w:t>
      </w:r>
      <w:r>
        <w:rPr>
          <w:bCs/>
          <w:b/>
        </w:rPr>
        <w:t xml:space="preserve">Kuwait Kuwait City</w:t>
      </w:r>
      <w:r>
        <w:t xml:space="preserve">, ensuring that electrical engineering practices continue to meet the needs of a rapidly evolving urban landscape.</w:t>
      </w:r>
    </w:p>
    <w:p>
      <w:pPr>
        <w:pStyle w:val="BodyText"/>
      </w:pPr>
      <w:r>
        <w:rPr>
          <w:bCs/>
          <w:b/>
        </w:rPr>
        <w:t xml:space="preserve">Keywords:</w:t>
      </w:r>
      <w:r>
        <w:t xml:space="preserve"> </w:t>
      </w:r>
      <w:r>
        <w:t xml:space="preserve">Literature Review, Electrical Engineer, Kuwait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Kuwait City</dc:title>
  <dc:creator/>
  <dc:language>en</dc:language>
  <cp:keywords/>
  <dcterms:created xsi:type="dcterms:W3CDTF">2026-07-23T10:46:00Z</dcterms:created>
  <dcterms:modified xsi:type="dcterms:W3CDTF">2026-07-23T10:46:00Z</dcterms:modified>
</cp:coreProperties>
</file>

<file path=docProps/custom.xml><?xml version="1.0" encoding="utf-8"?>
<Properties xmlns="http://schemas.openxmlformats.org/officeDocument/2006/custom-properties" xmlns:vt="http://schemas.openxmlformats.org/officeDocument/2006/docPropsVTypes"/>
</file>