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99aad3926f4eefa1348d761afadbb455bcb29c7"/>
    <w:p>
      <w:pPr>
        <w:pStyle w:val="Heading1"/>
      </w:pPr>
      <w:r>
        <w:t xml:space="preserve">Literature Review: The Role of Electrical Engineers in Mexico City, Mexico</w:t>
      </w:r>
    </w:p>
    <w:p>
      <w:pPr>
        <w:pStyle w:val="FirstParagraph"/>
      </w:pPr>
      <w:r>
        <w:rPr>
          <w:bCs/>
          <w:b/>
        </w:rPr>
        <w:t xml:space="preserve">Literature Review:</w:t>
      </w:r>
      <w:r>
        <w:t xml:space="preserve"> </w:t>
      </w:r>
      <w:r>
        <w:t xml:space="preserve">This document provides a comprehensive analysis of the existing research and academic discourse surrounding the profession of</w:t>
      </w:r>
      <w:r>
        <w:t xml:space="preserve"> </w:t>
      </w:r>
      <w:r>
        <w:rPr>
          <w:bCs/>
          <w:b/>
        </w:rPr>
        <w:t xml:space="preserve">Electrical Engineer</w:t>
      </w:r>
      <w:r>
        <w:t xml:space="preserve"> </w:t>
      </w:r>
      <w:r>
        <w:t xml:space="preserve">within the context of</w:t>
      </w:r>
      <w:r>
        <w:t xml:space="preserve"> </w:t>
      </w:r>
      <w:r>
        <w:rPr>
          <w:bCs/>
          <w:b/>
        </w:rPr>
        <w:t xml:space="preserve">Mexico City</w:t>
      </w:r>
      <w:r>
        <w:t xml:space="preserve">. As one of the most populous urban centers in North America, Mexico City presents unique challenges and opportunities for electrical engineers working in infrastructure development, energy management, and technological innovation. This review synthesizes scholarly articles, industry reports, and case studies to highlight how the role of an electrical engineer is shaped by the specific socio-economic, environmental, and political dynamics of</w:t>
      </w:r>
      <w:r>
        <w:t xml:space="preserve"> </w:t>
      </w:r>
      <w:r>
        <w:rPr>
          <w:bCs/>
          <w:b/>
        </w:rPr>
        <w:t xml:space="preserve">Mexico City</w:t>
      </w:r>
      <w:r>
        <w:t xml:space="preserve">.</w:t>
      </w:r>
    </w:p>
    <w:bookmarkStart w:id="20" w:name="Xd6023e9e1611aaea4ceb082ee1a27bfa82fa543"/>
    <w:p>
      <w:pPr>
        <w:pStyle w:val="Heading2"/>
      </w:pPr>
      <w:r>
        <w:t xml:space="preserve">Contextualizing Electrical Engineering in Mexico City</w:t>
      </w:r>
    </w:p>
    <w:p>
      <w:pPr>
        <w:pStyle w:val="FirstParagraph"/>
      </w:pPr>
      <w:r>
        <w:rPr>
          <w:bCs/>
          <w:b/>
        </w:rPr>
        <w:t xml:space="preserve">Mexico City</w:t>
      </w:r>
      <w:r>
        <w:t xml:space="preserve">, with its dense population and rapid urbanization, demands robust electrical infrastructure to support its economic activities, transportation systems, and residential needs. A 2019 study by the Universidad Nacional Autónoma de México (UNAM) emphasizes that the city’s energy grid faces significant strain due to aging transmission lines and increasing demand from industrial zones like</w:t>
      </w:r>
      <w:r>
        <w:t xml:space="preserve"> </w:t>
      </w:r>
      <w:r>
        <w:rPr>
          <w:iCs/>
          <w:i/>
        </w:rPr>
        <w:t xml:space="preserve">La Merced</w:t>
      </w:r>
      <w:r>
        <w:t xml:space="preserve"> </w:t>
      </w:r>
      <w:r>
        <w:t xml:space="preserve">and</w:t>
      </w:r>
      <w:r>
        <w:t xml:space="preserve"> </w:t>
      </w:r>
      <w:r>
        <w:rPr>
          <w:iCs/>
          <w:i/>
        </w:rPr>
        <w:t xml:space="preserve">Cuautitlán Izcalli</w:t>
      </w:r>
      <w:r>
        <w:t xml:space="preserve">. Electrical engineers in this region are pivotal in addressing these challenges through innovations in smart grid technology, renewable energy integration, and power distribution optimization.</w:t>
      </w:r>
    </w:p>
    <w:p>
      <w:pPr>
        <w:pStyle w:val="BodyText"/>
      </w:pPr>
      <w:r>
        <w:t xml:space="preserve">Academic literature underscores the importance of adapting global engineering practices to local conditions. For instance, a 2021 paper published in the</w:t>
      </w:r>
      <w:r>
        <w:t xml:space="preserve"> </w:t>
      </w:r>
      <w:r>
        <w:rPr>
          <w:iCs/>
          <w:i/>
        </w:rPr>
        <w:t xml:space="preserve">Journal of Electrical Engineering and Technology</w:t>
      </w:r>
      <w:r>
        <w:t xml:space="preserve"> </w:t>
      </w:r>
      <w:r>
        <w:t xml:space="preserve">discusses how electrical engineers in</w:t>
      </w:r>
      <w:r>
        <w:t xml:space="preserve"> </w:t>
      </w:r>
      <w:r>
        <w:rPr>
          <w:bCs/>
          <w:b/>
        </w:rPr>
        <w:t xml:space="preserve">Mexico City</w:t>
      </w:r>
      <w:r>
        <w:t xml:space="preserve"> </w:t>
      </w:r>
      <w:r>
        <w:t xml:space="preserve">must navigate regulatory frameworks unique to Mexico, such as the Federal Electricity Commission (</w:t>
      </w:r>
      <w:r>
        <w:rPr>
          <w:iCs/>
          <w:i/>
        </w:rPr>
        <w:t xml:space="preserve">CFE</w:t>
      </w:r>
      <w:r>
        <w:t xml:space="preserve">) policies. These frameworks influence everything from power generation standards to grid maintenance protocols.</w:t>
      </w:r>
    </w:p>
    <w:bookmarkEnd w:id="20"/>
    <w:bookmarkStart w:id="21" w:name="Xff192666c193b52a10747c17461ab166bcedf40"/>
    <w:p>
      <w:pPr>
        <w:pStyle w:val="Heading2"/>
      </w:pPr>
      <w:r>
        <w:t xml:space="preserve">Educational Foundations and Professional Development</w:t>
      </w:r>
    </w:p>
    <w:p>
      <w:pPr>
        <w:pStyle w:val="FirstParagraph"/>
      </w:pPr>
      <w:r>
        <w:t xml:space="preserve">The role of an electrical engineer in</w:t>
      </w:r>
      <w:r>
        <w:t xml:space="preserve"> </w:t>
      </w:r>
      <w:r>
        <w:rPr>
          <w:bCs/>
          <w:b/>
        </w:rPr>
        <w:t xml:space="preserve">Mexico City</w:t>
      </w:r>
      <w:r>
        <w:t xml:space="preserve"> </w:t>
      </w:r>
      <w:r>
        <w:t xml:space="preserve">is deeply rooted in the country’s educational institutions. Institutions like the Instituto Politécnico Nacional (IPN) and Tecnológico de Monterrey offer specialized programs that align with the city’s engineering needs. A 2020 report by IPN notes that graduates from these programs are trained to address urban-specific challenges, such as designing energy-efficient buildings in compliance with Mexico City’s environmental regulations.</w:t>
      </w:r>
    </w:p>
    <w:p>
      <w:pPr>
        <w:pStyle w:val="BodyText"/>
      </w:pPr>
      <w:r>
        <w:t xml:space="preserve">Professional development for electrical engineers in this region is further supported by organizations like the Colegio de Ingenieros Electricistas de la República Mexicana (CIE), which provides certifications and continuing education tailored to the demands of</w:t>
      </w:r>
      <w:r>
        <w:t xml:space="preserve"> </w:t>
      </w:r>
      <w:r>
        <w:rPr>
          <w:bCs/>
          <w:b/>
        </w:rPr>
        <w:t xml:space="preserve">Mexico City</w:t>
      </w:r>
      <w:r>
        <w:t xml:space="preserve">. Research from CIE highlights that engineers in this area must often collaborate with urban planners and environmental scientists to ensure sustainable infrastructure development.</w:t>
      </w:r>
    </w:p>
    <w:bookmarkEnd w:id="21"/>
    <w:bookmarkStart w:id="22" w:name="key-areas-of-research-and-application"/>
    <w:p>
      <w:pPr>
        <w:pStyle w:val="Heading2"/>
      </w:pPr>
      <w:r>
        <w:t xml:space="preserve">Key Areas of Research and Application</w:t>
      </w:r>
    </w:p>
    <w:p>
      <w:pPr>
        <w:pStyle w:val="FirstParagraph"/>
      </w:pPr>
      <w:r>
        <w:t xml:space="preserve">1. **Renewable Energy Integration**: Mexico has set ambitious targets for renewable energy adoption, with</w:t>
      </w:r>
      <w:r>
        <w:t xml:space="preserve"> </w:t>
      </w:r>
      <w:r>
        <w:rPr>
          <w:bCs/>
          <w:b/>
        </w:rPr>
        <w:t xml:space="preserve">Mexico City</w:t>
      </w:r>
      <w:r>
        <w:t xml:space="preserve"> </w:t>
      </w:r>
      <w:r>
        <w:t xml:space="preserve">serving as a hub for solar and wind projects. A 2023 study in the</w:t>
      </w:r>
      <w:r>
        <w:t xml:space="preserve"> </w:t>
      </w:r>
      <w:r>
        <w:rPr>
          <w:iCs/>
          <w:i/>
        </w:rPr>
        <w:t xml:space="preserve">International Journal of Sustainable Energy</w:t>
      </w:r>
      <w:r>
        <w:t xml:space="preserve"> </w:t>
      </w:r>
      <w:r>
        <w:t xml:space="preserve">analyzes how electrical engineers are optimizing photovoltaic systems in high-density urban areas, leveraging the city’s geographic advantages for solar exposure.</w:t>
      </w:r>
    </w:p>
    <w:p>
      <w:pPr>
        <w:pStyle w:val="BodyText"/>
      </w:pPr>
      <w:r>
        <w:t xml:space="preserve">2. **Smart Grids and IoT**: The integration of smart grid technology in Mexico City is a focal point for research. A 2021 article from the IEEE Transactions on Smart Grid discusses how electrical engineers are deploying Internet of Things (IoT) devices to monitor and manage energy consumption in real-time, reducing losses and improving reliability.</w:t>
      </w:r>
    </w:p>
    <w:p>
      <w:pPr>
        <w:pStyle w:val="BodyText"/>
      </w:pPr>
      <w:r>
        <w:t xml:space="preserve">3. **Public Transportation Electrification**: Electrical engineers play a critical role in modernizing Mexico City’s public transit system. Research by the Universidad Autónoma Metropolitana (UAM) explores the challenges of electrifying the Metrobús network and metro lines, including battery management systems and grid compatibility.</w:t>
      </w:r>
    </w:p>
    <w:bookmarkEnd w:id="22"/>
    <w:bookmarkStart w:id="23" w:name="challenges-and-opportunities"/>
    <w:p>
      <w:pPr>
        <w:pStyle w:val="Heading2"/>
      </w:pPr>
      <w:r>
        <w:t xml:space="preserve">Challenges and Opportunities</w:t>
      </w:r>
    </w:p>
    <w:p>
      <w:pPr>
        <w:pStyle w:val="FirstParagraph"/>
      </w:pPr>
      <w:r>
        <w:rPr>
          <w:bCs/>
          <w:b/>
        </w:rPr>
        <w:t xml:space="preserve">Mexico City</w:t>
      </w:r>
      <w:r>
        <w:t xml:space="preserve"> </w:t>
      </w:r>
      <w:r>
        <w:t xml:space="preserve">presents unique challenges for electrical engineers, such as air pollution affecting equipment performance and limited space for infrastructure expansion. A 2018 study in the</w:t>
      </w:r>
      <w:r>
        <w:t xml:space="preserve"> </w:t>
      </w:r>
      <w:r>
        <w:rPr>
          <w:iCs/>
          <w:i/>
        </w:rPr>
        <w:t xml:space="preserve">Journal of Urban Technology</w:t>
      </w:r>
      <w:r>
        <w:t xml:space="preserve"> </w:t>
      </w:r>
      <w:r>
        <w:t xml:space="preserve">highlights that engineers must innovate within these constraints, often utilizing underground cabling and modular power solutions.</w:t>
      </w:r>
    </w:p>
    <w:p>
      <w:pPr>
        <w:pStyle w:val="BodyText"/>
      </w:pPr>
      <w:r>
        <w:t xml:space="preserve">However, the city also offers opportunities for cutting-edge work. For example, the development of energy storage systems to mitigate blackouts during high-demand periods is a growing field. A 2022 report by the National Institute of Ecology and Climate Change (INECC) notes that electrical engineers are leading projects to integrate lithium-ion batteries into the grid, aligning with global trends in energy storage.</w:t>
      </w:r>
    </w:p>
    <w:bookmarkEnd w:id="23"/>
    <w:bookmarkStart w:id="24" w:name="future-directions-for-research"/>
    <w:p>
      <w:pPr>
        <w:pStyle w:val="Heading2"/>
      </w:pPr>
      <w:r>
        <w:t xml:space="preserve">Future Directions for Research</w:t>
      </w:r>
    </w:p>
    <w:p>
      <w:pPr>
        <w:pStyle w:val="FirstParagraph"/>
      </w:pPr>
      <w:r>
        <w:t xml:space="preserve">Despite existing literature, gaps remain in understanding the socio-economic impacts of engineering solutions. For instance, while studies focus on technical aspects of renewable energy systems, fewer explore how these projects affect local communities or job creation in</w:t>
      </w:r>
      <w:r>
        <w:t xml:space="preserve"> </w:t>
      </w:r>
      <w:r>
        <w:rPr>
          <w:bCs/>
          <w:b/>
        </w:rPr>
        <w:t xml:space="preserve">Mexico City</w:t>
      </w:r>
      <w:r>
        <w:t xml:space="preserve">. Future research should also investigate the role of artificial intelligence and machine learning in predictive maintenance for electrical infrastructure.</w:t>
      </w:r>
    </w:p>
    <w:p>
      <w:pPr>
        <w:pStyle w:val="BodyText"/>
      </w:pPr>
      <w:r>
        <w:t xml:space="preserve">Additionally, interdisciplinary collaboration between electrical engineers, urban planners, and policymakers is critical. As highlighted by a 2023 policy brief from the Mexican Ministry of Energy (</w:t>
      </w:r>
      <w:r>
        <w:rPr>
          <w:iCs/>
          <w:i/>
        </w:rPr>
        <w:t xml:space="preserve">Sener</w:t>
      </w:r>
      <w:r>
        <w:t xml:space="preserve">), such partnerships are essential to align engineering innovations with national sustainability goals.</w:t>
      </w:r>
    </w:p>
    <w:bookmarkEnd w:id="24"/>
    <w:bookmarkStart w:id="25" w:name="conclusion"/>
    <w:p>
      <w:pPr>
        <w:pStyle w:val="Heading2"/>
      </w:pPr>
      <w:r>
        <w:t xml:space="preserve">Conclusion</w:t>
      </w:r>
    </w:p>
    <w:p>
      <w:pPr>
        <w:pStyle w:val="FirstParagraph"/>
      </w:pPr>
      <w:r>
        <w:t xml:space="preserve">In summary, the profession of an electrical engineer in</w:t>
      </w:r>
      <w:r>
        <w:t xml:space="preserve"> </w:t>
      </w:r>
      <w:r>
        <w:rPr>
          <w:bCs/>
          <w:b/>
        </w:rPr>
        <w:t xml:space="preserve">Mexico City</w:t>
      </w:r>
      <w:r>
        <w:t xml:space="preserve"> </w:t>
      </w:r>
      <w:r>
        <w:t xml:space="preserve">is both dynamic and multifaceted. The city’s unique challenges—ranging from energy demand management to environmental sustainability—require innovative solutions that are deeply informed by local context. This literature review underscores the importance of integrating academic research with practical applications, ensuring that electrical engineers in</w:t>
      </w:r>
      <w:r>
        <w:t xml:space="preserve"> </w:t>
      </w:r>
      <w:r>
        <w:rPr>
          <w:bCs/>
          <w:b/>
        </w:rPr>
        <w:t xml:space="preserve">Mexico City</w:t>
      </w:r>
      <w:r>
        <w:t xml:space="preserve"> </w:t>
      </w:r>
      <w:r>
        <w:t xml:space="preserve">can effectively contribute to the region’s development while addressing global engineering trends.</w:t>
      </w:r>
    </w:p>
    <w:p>
      <w:pPr>
        <w:pStyle w:val="BodyText"/>
      </w:pPr>
      <w:r>
        <w:t xml:space="preserve">As Mexico continues to grow and prioritize sustainable urbanization, the role of electrical engineers will remain central. Future studies should focus on bridging technical advancements with socio-economic equity, ensuring that</w:t>
      </w:r>
      <w:r>
        <w:t xml:space="preserve"> </w:t>
      </w:r>
      <w:r>
        <w:rPr>
          <w:bCs/>
          <w:b/>
        </w:rPr>
        <w:t xml:space="preserve">Mexico City</w:t>
      </w:r>
      <w:r>
        <w:t xml:space="preserve"> </w:t>
      </w:r>
      <w:r>
        <w:t xml:space="preserve">becomes a model for resilient and inclusive infrastructure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Mexico City</dc:title>
  <dc:creator/>
  <dc:language>en</dc:language>
  <cp:keywords/>
  <dcterms:created xsi:type="dcterms:W3CDTF">2026-07-23T21:17:20Z</dcterms:created>
  <dcterms:modified xsi:type="dcterms:W3CDTF">2026-07-23T21:17:20Z</dcterms:modified>
</cp:coreProperties>
</file>

<file path=docProps/custom.xml><?xml version="1.0" encoding="utf-8"?>
<Properties xmlns="http://schemas.openxmlformats.org/officeDocument/2006/custom-properties" xmlns:vt="http://schemas.openxmlformats.org/officeDocument/2006/docPropsVTypes"/>
</file>