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f9c945db379a4b37cbb2e22ecd7cae1040c51b0"/>
    <w:p>
      <w:pPr>
        <w:pStyle w:val="Heading1"/>
      </w:pPr>
      <w:r>
        <w:t xml:space="preserve">Literature Review: The Role of Electrical Engineers in Myanmar Yangon</w:t>
      </w:r>
    </w:p>
    <w:p>
      <w:pPr>
        <w:pStyle w:val="FirstParagraph"/>
      </w:pPr>
      <w:r>
        <w:t xml:space="preserve">This Literature Review explores the significance of</w:t>
      </w:r>
      <w:r>
        <w:t xml:space="preserve"> </w:t>
      </w:r>
      <w:r>
        <w:rPr>
          <w:bCs/>
          <w:b/>
        </w:rPr>
        <w:t xml:space="preserve">Electrical Engineer</w:t>
      </w:r>
      <w:r>
        <w:t xml:space="preserve"> </w:t>
      </w:r>
      <w:r>
        <w:t xml:space="preserve">practices and challenges within the context of</w:t>
      </w:r>
      <w:r>
        <w:t xml:space="preserve"> </w:t>
      </w:r>
      <w:r>
        <w:rPr>
          <w:bCs/>
          <w:b/>
        </w:rPr>
        <w:t xml:space="preserve">Myanmar Yangon</w:t>
      </w:r>
      <w:r>
        <w:t xml:space="preserve">. As a rapidly developing urban hub in Southeast Asia, Yangon faces unique infrastructure demands that require specialized expertise from electrical engineers. This review synthesizes existing research, case studies, and industry reports to highlight the evolving role of electrical engineers in addressing power distribution, sustainable energy integration, and technological innovation within</w:t>
      </w:r>
      <w:r>
        <w:t xml:space="preserve"> </w:t>
      </w:r>
      <w:r>
        <w:rPr>
          <w:bCs/>
          <w:b/>
        </w:rPr>
        <w:t xml:space="preserve">Myanmar Yangon</w:t>
      </w:r>
      <w:r>
        <w:t xml:space="preserve">.</w:t>
      </w:r>
    </w:p>
    <w:bookmarkStart w:id="20" w:name="X82d90a1c0ab74d135bae489e5bbb560a68dadf2"/>
    <w:p>
      <w:pPr>
        <w:pStyle w:val="Heading2"/>
      </w:pPr>
      <w:r>
        <w:t xml:space="preserve">1. Introduction to Electrical Engineering in Myanmar Yangon</w:t>
      </w:r>
    </w:p>
    <w:p>
      <w:pPr>
        <w:pStyle w:val="FirstParagraph"/>
      </w:pPr>
      <w:r>
        <w:rPr>
          <w:bCs/>
          <w:b/>
        </w:rPr>
        <w:t xml:space="preserve">Myanmar Yangon</w:t>
      </w:r>
      <w:r>
        <w:t xml:space="preserve">, the largest city in Myanmar, has experienced significant economic and infrastructural growth over the past decade. However, its development is constrained by challenges such as inconsistent electricity supply, aging power grids, and limited access to modern renewable energy technologies. In this context,</w:t>
      </w:r>
      <w:r>
        <w:t xml:space="preserve"> </w:t>
      </w:r>
      <w:r>
        <w:rPr>
          <w:bCs/>
          <w:b/>
        </w:rPr>
        <w:t xml:space="preserve">Electrical Engineer</w:t>
      </w:r>
      <w:r>
        <w:t xml:space="preserve"> </w:t>
      </w:r>
      <w:r>
        <w:t xml:space="preserve">professionals play a critical role in designing solutions that align with both local needs and global engineering standards.</w:t>
      </w:r>
    </w:p>
    <w:p>
      <w:pPr>
        <w:pStyle w:val="BodyText"/>
      </w:pPr>
      <w:r>
        <w:t xml:space="preserve">Literature on electrical engineering in Myanmar often emphasizes the need for localized solutions tailored to the region’s unique socio-economic conditions. For instance, studies highlight how</w:t>
      </w:r>
      <w:r>
        <w:t xml:space="preserve"> </w:t>
      </w:r>
      <w:r>
        <w:rPr>
          <w:bCs/>
          <w:b/>
        </w:rPr>
        <w:t xml:space="preserve">Electrical Engineer</w:t>
      </w:r>
      <w:r>
        <w:t xml:space="preserve">s must navigate resource limitations while addressing demands for reliable power infrastructure in urban centers like Yangon (Myint et al., 2021). This review builds on such findings by focusing specifically on Yangon’s context.</w:t>
      </w:r>
    </w:p>
    <w:bookmarkEnd w:id="20"/>
    <w:bookmarkStart w:id="21" w:name="X624fb581a3ddd288687e1272b74d01622000d7c"/>
    <w:p>
      <w:pPr>
        <w:pStyle w:val="Heading2"/>
      </w:pPr>
      <w:r>
        <w:t xml:space="preserve">2. Education and Training of Electrical Engineers in Myanmar</w:t>
      </w:r>
    </w:p>
    <w:p>
      <w:pPr>
        <w:pStyle w:val="FirstParagraph"/>
      </w:pPr>
      <w:r>
        <w:t xml:space="preserve">The quality of education for</w:t>
      </w:r>
      <w:r>
        <w:t xml:space="preserve"> </w:t>
      </w:r>
      <w:r>
        <w:rPr>
          <w:bCs/>
          <w:b/>
        </w:rPr>
        <w:t xml:space="preserve">Electrical Engineer</w:t>
      </w:r>
      <w:r>
        <w:t xml:space="preserve">s in Myanmar has historically been influenced by political instability and underinvestment in technical education. However, recent reforms have seen the expansion of engineering programs at institutions such as the Yangon Institute of Engineering (YIE) and Mandalay Technological University. These programs aim to equip graduates with skills in power systems, renewable energy, and smart grid technologies.</w:t>
      </w:r>
    </w:p>
    <w:p>
      <w:pPr>
        <w:pStyle w:val="BodyText"/>
      </w:pPr>
      <w:r>
        <w:t xml:space="preserve">Literature indicates that while these institutions provide foundational knowledge, there is a gap between academic training and the practical needs of</w:t>
      </w:r>
      <w:r>
        <w:t xml:space="preserve"> </w:t>
      </w:r>
      <w:r>
        <w:rPr>
          <w:bCs/>
          <w:b/>
        </w:rPr>
        <w:t xml:space="preserve">Myanmar Yangon</w:t>
      </w:r>
      <w:r>
        <w:t xml:space="preserve">. For example, a 2020 report by the Myanmar Engineering Council noted that graduates often lack hands-on experience with modern power distribution systems or software tools used in urban infrastructure planning (Aung &amp; Kyi, 2020). This suggests a need for industry partnerships and internship programs to bridge this gap.</w:t>
      </w:r>
    </w:p>
    <w:bookmarkEnd w:id="21"/>
    <w:bookmarkStart w:id="22" w:name="Xa216c658739a7f6cfbc580076a4f9308f26342d"/>
    <w:p>
      <w:pPr>
        <w:pStyle w:val="Heading2"/>
      </w:pPr>
      <w:r>
        <w:t xml:space="preserve">3. Infrastructure Development Projects in Yangon</w:t>
      </w:r>
    </w:p>
    <w:p>
      <w:pPr>
        <w:pStyle w:val="FirstParagraph"/>
      </w:pPr>
      <w:r>
        <w:rPr>
          <w:bCs/>
          <w:b/>
        </w:rPr>
        <w:t xml:space="preserve">Myanmar Yangon</w:t>
      </w:r>
      <w:r>
        <w:t xml:space="preserve"> </w:t>
      </w:r>
      <w:r>
        <w:t xml:space="preserve">has become a focal point for infrastructure development, with projects ranging from smart grid implementations to renewable energy integration. Electrical engineers are central to these initiatives, working on tasks such as upgrading power transmission networks and deploying solar energy systems in residential and commercial zones.</w:t>
      </w:r>
    </w:p>
    <w:p>
      <w:pPr>
        <w:pStyle w:val="BodyText"/>
      </w:pPr>
      <w:r>
        <w:t xml:space="preserve">A notable example is the</w:t>
      </w:r>
      <w:r>
        <w:t xml:space="preserve"> </w:t>
      </w:r>
      <w:r>
        <w:rPr>
          <w:iCs/>
          <w:i/>
        </w:rPr>
        <w:t xml:space="preserve">Yangon Smart Grid Project</w:t>
      </w:r>
      <w:r>
        <w:t xml:space="preserve">, launched in collaboration with international partners to modernize the city’s electricity distribution system. This project involves electrical engineers specializing in automation, data analytics, and grid reliability. Similarly, recent investments in solar power plants near Yangon’s industrial areas have created opportunities for</w:t>
      </w:r>
      <w:r>
        <w:t xml:space="preserve"> </w:t>
      </w:r>
      <w:r>
        <w:rPr>
          <w:bCs/>
          <w:b/>
        </w:rPr>
        <w:t xml:space="preserve">Electrical Engineer</w:t>
      </w:r>
      <w:r>
        <w:t xml:space="preserve">s to contribute to sustainable energy solutions (Swe &amp; Htun, 2023).</w:t>
      </w:r>
    </w:p>
    <w:p>
      <w:pPr>
        <w:pStyle w:val="BodyText"/>
      </w:pPr>
      <w:r>
        <w:t xml:space="preserve">These projects highlight the growing demand for electrical engineers who can adapt to cutting-edge technologies while addressing local challenges such as power outages and grid inefficiencies.</w:t>
      </w:r>
    </w:p>
    <w:bookmarkEnd w:id="22"/>
    <w:bookmarkStart w:id="23" w:name="X8d7528d928e8d6ce41b12224384cde780950cba"/>
    <w:p>
      <w:pPr>
        <w:pStyle w:val="Heading2"/>
      </w:pPr>
      <w:r>
        <w:t xml:space="preserve">4. Challenges Faced by Electrical Engineers in Myanmar Yangon</w:t>
      </w:r>
    </w:p>
    <w:p>
      <w:pPr>
        <w:pStyle w:val="FirstParagraph"/>
      </w:pPr>
      <w:r>
        <w:t xml:space="preserve">Despite progress, electrical engineers in</w:t>
      </w:r>
      <w:r>
        <w:t xml:space="preserve"> </w:t>
      </w:r>
      <w:r>
        <w:rPr>
          <w:bCs/>
          <w:b/>
        </w:rPr>
        <w:t xml:space="preserve">Myanmar Yangon</w:t>
      </w:r>
      <w:r>
        <w:t xml:space="preserve"> </w:t>
      </w:r>
      <w:r>
        <w:t xml:space="preserve">face significant challenges. One major issue is the outdated state of the national power grid, which requires extensive upgrades to meet urban demand. Additionally, limited access to advanced engineering software and equipment restricts the ability of professionals to implement innovative solutions.</w:t>
      </w:r>
    </w:p>
    <w:p>
      <w:pPr>
        <w:pStyle w:val="BodyText"/>
      </w:pPr>
      <w:r>
        <w:t xml:space="preserve">Literature also points to socio-economic barriers. For example, a 2019 study by the Asian Development Bank found that many electrical engineers in Myanmar struggle with underfunded projects and bureaucratic delays (ADB, 2019). Furthermore, the brain drain phenomenon—where skilled professionals leave for better opportunities abroad—has weakened the local engineering workforce.</w:t>
      </w:r>
    </w:p>
    <w:bookmarkEnd w:id="23"/>
    <w:bookmarkStart w:id="24" w:name="X84d59bcf3fd4b349abd806afe203545b8d1a9aa"/>
    <w:p>
      <w:pPr>
        <w:pStyle w:val="Heading2"/>
      </w:pPr>
      <w:r>
        <w:t xml:space="preserve">5. Opportunities for Growth and Future Prospects</w:t>
      </w:r>
    </w:p>
    <w:p>
      <w:pPr>
        <w:pStyle w:val="FirstParagraph"/>
      </w:pPr>
      <w:r>
        <w:t xml:space="preserve">Despite these challenges, there are promising opportunities for electrical engineers in</w:t>
      </w:r>
      <w:r>
        <w:t xml:space="preserve"> </w:t>
      </w:r>
      <w:r>
        <w:rPr>
          <w:bCs/>
          <w:b/>
        </w:rPr>
        <w:t xml:space="preserve">Myanmar Yangon</w:t>
      </w:r>
      <w:r>
        <w:t xml:space="preserve">. The government’s push to modernize infrastructure, supported by foreign investments, has created a surge in demand for qualified professionals. Initiatives such as the</w:t>
      </w:r>
      <w:r>
        <w:t xml:space="preserve"> </w:t>
      </w:r>
      <w:r>
        <w:rPr>
          <w:iCs/>
          <w:i/>
        </w:rPr>
        <w:t xml:space="preserve">National Electrification Program</w:t>
      </w:r>
      <w:r>
        <w:t xml:space="preserve"> </w:t>
      </w:r>
      <w:r>
        <w:t xml:space="preserve">aim to expand access to electricity, particularly in underserved areas of Yangon.</w:t>
      </w:r>
    </w:p>
    <w:p>
      <w:pPr>
        <w:pStyle w:val="BodyText"/>
      </w:pPr>
      <w:r>
        <w:t xml:space="preserve">Literature also emphasizes the potential of renewable energy. With Myanmar’s abundant solar and wind resources, electrical engineers can lead efforts to integrate these sources into the grid. For instance, a 2022 report by the International Renewable Energy Agency (IRENA) highlighted Yangon as a key region for solar power development, citing its high irradiance levels and growing industrial activity (IRENA, 2022).</w:t>
      </w:r>
    </w:p>
    <w:p>
      <w:pPr>
        <w:pStyle w:val="BodyText"/>
      </w:pPr>
      <w:r>
        <w:t xml:space="preserve">Moreover, advancements in smart grid technologies and energy storage systems present new avenues for innovation. As</w:t>
      </w:r>
      <w:r>
        <w:t xml:space="preserve"> </w:t>
      </w:r>
      <w:r>
        <w:rPr>
          <w:bCs/>
          <w:b/>
        </w:rPr>
        <w:t xml:space="preserve">Electrical Engineer</w:t>
      </w:r>
      <w:r>
        <w:t xml:space="preserve">s in Yangon embrace these tools, they can help the city transition to a more resilient and sustainable energy future.</w:t>
      </w:r>
    </w:p>
    <w:bookmarkEnd w:id="24"/>
    <w:bookmarkStart w:id="25" w:name="conclusion"/>
    <w:p>
      <w:pPr>
        <w:pStyle w:val="Heading2"/>
      </w:pPr>
      <w:r>
        <w:t xml:space="preserve">6. Conclusion</w:t>
      </w:r>
    </w:p>
    <w:p>
      <w:pPr>
        <w:pStyle w:val="FirstParagraph"/>
      </w:pPr>
      <w:r>
        <w:t xml:space="preserve">This Literature Review underscores the critical role of</w:t>
      </w:r>
      <w:r>
        <w:t xml:space="preserve"> </w:t>
      </w:r>
      <w:r>
        <w:rPr>
          <w:bCs/>
          <w:b/>
        </w:rPr>
        <w:t xml:space="preserve">Electrical Engineer</w:t>
      </w:r>
      <w:r>
        <w:t xml:space="preserve">s in shaping the infrastructure and energy landscape of</w:t>
      </w:r>
      <w:r>
        <w:t xml:space="preserve"> </w:t>
      </w:r>
      <w:r>
        <w:rPr>
          <w:bCs/>
          <w:b/>
        </w:rPr>
        <w:t xml:space="preserve">Myanmar Yangon</w:t>
      </w:r>
      <w:r>
        <w:t xml:space="preserve">. While challenges such as outdated systems, resource limitations, and brain drain persist, there are clear opportunities for growth through education reform, public-private partnerships, and sustainable energy initiatives. For students and professionals in the field, understanding these dynamics is essential to contributing meaningfully to Yangon’s development.</w:t>
      </w:r>
    </w:p>
    <w:p>
      <w:pPr>
        <w:pStyle w:val="BodyText"/>
      </w:pPr>
      <w:r>
        <w:t xml:space="preserve">As</w:t>
      </w:r>
      <w:r>
        <w:t xml:space="preserve"> </w:t>
      </w:r>
      <w:r>
        <w:rPr>
          <w:bCs/>
          <w:b/>
        </w:rPr>
        <w:t xml:space="preserve">Myanmar Yangon</w:t>
      </w:r>
      <w:r>
        <w:t xml:space="preserve"> </w:t>
      </w:r>
      <w:r>
        <w:t xml:space="preserve">continues its transformation into a regional economic hub, the contributions of electrical engineers will remain indispensable. Future research should focus on quantifying the impact of training programs, evaluating the effectiveness of infrastructure projects, and exploring how global best practices can be adapted to local conditions.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Myanmar Yangon</dc:title>
  <dc:creator/>
  <dc:language>en</dc:language>
  <cp:keywords/>
  <dcterms:created xsi:type="dcterms:W3CDTF">2026-07-22T15:32:42Z</dcterms:created>
  <dcterms:modified xsi:type="dcterms:W3CDTF">2026-07-22T15:32:42Z</dcterms:modified>
</cp:coreProperties>
</file>

<file path=docProps/custom.xml><?xml version="1.0" encoding="utf-8"?>
<Properties xmlns="http://schemas.openxmlformats.org/officeDocument/2006/custom-properties" xmlns:vt="http://schemas.openxmlformats.org/officeDocument/2006/docPropsVTypes"/>
</file>