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26f3e9429399c0c4ca2b938abc7ff4ad652a7ca"/>
    <w:p>
      <w:pPr>
        <w:pStyle w:val="Heading1"/>
      </w:pPr>
      <w:r>
        <w:t xml:space="preserve">Literature Review: The Role and Impact of Electrical Engineers in New Zealand Auckland</w:t>
      </w:r>
    </w:p>
    <w:bookmarkStart w:id="20" w:name="introduction"/>
    <w:p>
      <w:pPr>
        <w:pStyle w:val="Heading2"/>
      </w:pPr>
      <w:r>
        <w:t xml:space="preserve">Introduction</w:t>
      </w:r>
    </w:p>
    <w:p>
      <w:pPr>
        <w:pStyle w:val="FirstParagraph"/>
      </w:pPr>
      <w:r>
        <w:t xml:space="preserve">Auckland, as the largest city in New Zealand, has emerged as a critical hub for innovation, infrastructure development, and technological advancement. The field of Electrical Engineering plays a pivotal role in shaping this dynamic environment. This Literature Review explores the contributions of Electrical Engineers to Auckland’s growth, focusing on their roles in sustainable energy systems, urban infrastructure development, and technological integration within the region. By synthesizing existing research and case studies specific to New Zealand Auckland, this review highlights the evolving challenges and opportunities faced by Electrical Engineers in a rapidly modernizing city.</w:t>
      </w:r>
    </w:p>
    <w:bookmarkEnd w:id="20"/>
    <w:bookmarkStart w:id="21" w:name="X80a4e6ddeabe219e0021680ea981f9e06c54f6f"/>
    <w:p>
      <w:pPr>
        <w:pStyle w:val="Heading2"/>
      </w:pPr>
      <w:r>
        <w:t xml:space="preserve">Historical Context of Electrical Engineering in New Zealand Auckland</w:t>
      </w:r>
    </w:p>
    <w:p>
      <w:pPr>
        <w:pStyle w:val="FirstParagraph"/>
      </w:pPr>
      <w:r>
        <w:t xml:space="preserve">The history of electrical engineering in New Zealand dates back to the early 20th century, with Auckland at the forefront of adopting new technologies. Early studies, such as those by [Author Name] (Year), document how Auckland’s expansion necessitated the development of robust power grids to support industrial growth and urbanization. The establishment of hydroelectric power stations in regions like Lake Taupō and their connection to Auckland through transmission lines marked a significant milestone in the region’s electrical infrastructure.</w:t>
      </w:r>
    </w:p>
    <w:p>
      <w:pPr>
        <w:pStyle w:val="BodyText"/>
      </w:pPr>
      <w:r>
        <w:t xml:space="preserve">Research by [Author Name] (Year) emphasizes that Electrical Engineers in New Zealand Auckland have long been tasked with balancing energy demand with environmental sustainability. This historical perspective underscores the importance of adaptive engineering practices, particularly as Auckland transitions from fossil fuel-based systems to renewable energy sources.</w:t>
      </w:r>
    </w:p>
    <w:bookmarkEnd w:id="21"/>
    <w:bookmarkStart w:id="22" w:name="current-trends-and-applications"/>
    <w:p>
      <w:pPr>
        <w:pStyle w:val="Heading2"/>
      </w:pPr>
      <w:r>
        <w:t xml:space="preserve">Current Trends and Applications</w:t>
      </w:r>
    </w:p>
    <w:p>
      <w:pPr>
        <w:pStyle w:val="FirstParagraph"/>
      </w:pPr>
      <w:r>
        <w:t xml:space="preserve">In recent decades, Electrical Engineers in New Zealand Auckland have focused on integrating smart technologies into urban infrastructure. A study by [Author Name] (Year) highlights the role of smart grids in optimizing power distribution across Auckland’s diverse neighborhoods. These grids leverage IoT sensors and AI algorithms to monitor energy usage, reduce waste, and enhance reliability—a critical requirement for a city experiencing rapid population growth.</w:t>
      </w:r>
    </w:p>
    <w:p>
      <w:pPr>
        <w:pStyle w:val="BodyText"/>
      </w:pPr>
      <w:r>
        <w:t xml:space="preserve">Renewable energy adoption has also become a focal point. Research by [Author Name] (Year) discusses how Auckland’s Electrical Engineers are collaborating with local governments to expand solar panel installations on residential and commercial buildings. Additionally, wind farms in nearby regions like Northland are being interconnected with Auckland’s power grid through high-voltage transmission lines, a project analyzed in detail by [Author Name] (Year).</w:t>
      </w:r>
    </w:p>
    <w:bookmarkEnd w:id="22"/>
    <w:bookmarkStart w:id="23" w:name="Xde2af97a01492c01a6a7abe49cdd491441a771a"/>
    <w:p>
      <w:pPr>
        <w:pStyle w:val="Heading2"/>
      </w:pPr>
      <w:r>
        <w:t xml:space="preserve">Challenges Faced by Electrical Engineers in New Zealand Auckland</w:t>
      </w:r>
    </w:p>
    <w:p>
      <w:pPr>
        <w:pStyle w:val="FirstParagraph"/>
      </w:pPr>
      <w:r>
        <w:t xml:space="preserve">Despite their contributions, Electrical Engineers in New Zealand Auckland face unique challenges. A literature review by [Author Name] (Year) identifies urbanization as a primary issue, with increasing demand for electricity outpacing infrastructure capacity. This has led to the need for innovative solutions such as microgrids and energy storage systems, which require specialized expertise.</w:t>
      </w:r>
    </w:p>
    <w:p>
      <w:pPr>
        <w:pStyle w:val="BodyText"/>
      </w:pPr>
      <w:r>
        <w:t xml:space="preserve">Another challenge is the integration of diverse technologies into existing systems. A case study by [Author Name] (Year) notes that Auckland’s aging power grid requires significant upgrades to accommodate modern devices like electric vehicles (EVs) and smart home appliances. Electrical Engineers must navigate these complexities while adhering to New Zealand’s strict environmental regulations.</w:t>
      </w:r>
    </w:p>
    <w:bookmarkEnd w:id="23"/>
    <w:bookmarkStart w:id="24" w:name="opportunities-for-innovation"/>
    <w:p>
      <w:pPr>
        <w:pStyle w:val="Heading2"/>
      </w:pPr>
      <w:r>
        <w:t xml:space="preserve">Opportunities for Innovation</w:t>
      </w:r>
    </w:p>
    <w:p>
      <w:pPr>
        <w:pStyle w:val="FirstParagraph"/>
      </w:pPr>
      <w:r>
        <w:t xml:space="preserve">The growth of Auckland’s tech sector has created new opportunities for Electrical Engineers to contribute to cutting-edge projects. A report by [Author Name] (Year) highlights the development of Auckland’s smart city initiatives, where engineers are designing energy-efficient lighting systems and automated traffic management solutions. These projects not only reduce carbon footprints but also improve the quality of life for residents.</w:t>
      </w:r>
    </w:p>
    <w:p>
      <w:pPr>
        <w:pStyle w:val="BodyText"/>
      </w:pPr>
      <w:r>
        <w:t xml:space="preserve">Furthermore, research by [Author Name] (Year) explores how Electrical Engineers in New Zealand Auckland are leading advancements in electric vehicle infrastructure. Charging stations equipped with bidirectional power flow technology are being tested to allow EVs to act as energy storage units during peak demand periods—a concept gaining traction globally but uniquely tailored to Auckland’s needs.</w:t>
      </w:r>
    </w:p>
    <w:bookmarkEnd w:id="24"/>
    <w:bookmarkStart w:id="25" w:name="education-and-workforce-development"/>
    <w:p>
      <w:pPr>
        <w:pStyle w:val="Heading2"/>
      </w:pPr>
      <w:r>
        <w:t xml:space="preserve">Education and Workforce Development</w:t>
      </w:r>
    </w:p>
    <w:p>
      <w:pPr>
        <w:pStyle w:val="FirstParagraph"/>
      </w:pPr>
      <w:r>
        <w:t xml:space="preserve">The success of Electrical Engineers in New Zealand Auckland relies heavily on the quality of education and training programs. A study by [Author Name] (Year) evaluates the curriculum at universities such as the University of Auckland, which has incorporated courses on renewable energy systems, power electronics, and cybersecurity into its Electrical Engineering program. Such initiatives ensure that graduates are equipped to address contemporary challenges.</w:t>
      </w:r>
    </w:p>
    <w:p>
      <w:pPr>
        <w:pStyle w:val="BodyText"/>
      </w:pPr>
      <w:r>
        <w:t xml:space="preserve">However, a literature review by [Author Name] (Year) notes a skills gap in areas like AI-driven grid optimization and quantum computing applications in power systems. This highlights the need for continuous professional development programs tailored to New Zealand Auckland’s evolving technological landscape.</w:t>
      </w:r>
    </w:p>
    <w:bookmarkEnd w:id="25"/>
    <w:bookmarkStart w:id="26" w:name="future-directions"/>
    <w:p>
      <w:pPr>
        <w:pStyle w:val="Heading2"/>
      </w:pPr>
      <w:r>
        <w:t xml:space="preserve">Future Directions</w:t>
      </w:r>
    </w:p>
    <w:p>
      <w:pPr>
        <w:pStyle w:val="FirstParagraph"/>
      </w:pPr>
      <w:r>
        <w:t xml:space="preserve">Looking ahead, Electrical Engineers in New Zealand Auckland are poised to play a central role in achieving national sustainability goals. Research by [Author Name] (Year) predicts that the adoption of green hydrogen as an energy storage medium will require significant contributions from electrical engineers to design and manage the associated infrastructure.</w:t>
      </w:r>
    </w:p>
    <w:p>
      <w:pPr>
        <w:pStyle w:val="BodyText"/>
      </w:pPr>
      <w:r>
        <w:t xml:space="preserve">Moreover, as Auckland aims to become carbon neutral by 2050, a literature review by [Author Name] (Year) suggests that Electrical Engineers will need to collaborate with urban planners, policymakers, and environmental scientists. This interdisciplinary approach is essential for creating holistic solutions that align with both technological and ecological priorities.</w:t>
      </w:r>
    </w:p>
    <w:bookmarkEnd w:id="26"/>
    <w:bookmarkStart w:id="27" w:name="conclusion"/>
    <w:p>
      <w:pPr>
        <w:pStyle w:val="Heading2"/>
      </w:pPr>
      <w:r>
        <w:t xml:space="preserve">Conclusion</w:t>
      </w:r>
    </w:p>
    <w:p>
      <w:pPr>
        <w:pStyle w:val="FirstParagraph"/>
      </w:pPr>
      <w:r>
        <w:t xml:space="preserve">This Literature Review underscores the critical role of Electrical Engineers in shaping New Zealand Auckland’s future. From historical advancements in power grid development to current innovations in renewable energy and smart technologies, their expertise remains indispensable. The challenges they face—such as urbanization and technological integration—are matched by opportunities for leadership in sustainability and innovation. As Auckland continues to grow, the contributions of Electrical Engineers will be pivotal not only to the city’s success but also to New Zealand’s broader goals of environmental stewardship and technological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Engineers in New Zealand Auckland</dc:title>
  <dc:creator/>
  <dc:language>en</dc:language>
  <cp:keywords/>
  <dcterms:created xsi:type="dcterms:W3CDTF">2026-07-24T14:41:04Z</dcterms:created>
  <dcterms:modified xsi:type="dcterms:W3CDTF">2026-07-24T14:41:04Z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