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45b31230a7a0619a0a21ff32521bd5893f22ba4"/>
    <w:p>
      <w:pPr>
        <w:pStyle w:val="Heading1"/>
      </w:pPr>
      <w:r>
        <w:t xml:space="preserve">Literature Review: The Role of Electrical Engineers in Pakistan Karachi</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Electrical Engineers</w:t>
      </w:r>
      <w:r>
        <w:t xml:space="preserve"> </w:t>
      </w:r>
      <w:r>
        <w:t xml:space="preserve">in</w:t>
      </w:r>
      <w:r>
        <w:t xml:space="preserve"> </w:t>
      </w:r>
      <w:r>
        <w:rPr>
          <w:bCs/>
          <w:b/>
        </w:rPr>
        <w:t xml:space="preserve">Pakistan Karachi</w:t>
      </w:r>
      <w:r>
        <w:t xml:space="preserve">, with a focus on their significance in addressing the region's infrastructure needs. As one of South Asia's largest cities, Karachi has long been a hub for industrial growth and technological innovation, making it a critical center for the work of electrical engineers. This review synthesizes existing research, case studies, and institutional reports to highlight how</w:t>
      </w:r>
      <w:r>
        <w:t xml:space="preserve"> </w:t>
      </w:r>
      <w:r>
        <w:rPr>
          <w:bCs/>
          <w:b/>
        </w:rPr>
        <w:t xml:space="preserve">Electrical Engineers</w:t>
      </w:r>
      <w:r>
        <w:t xml:space="preserve"> </w:t>
      </w:r>
      <w:r>
        <w:t xml:space="preserve">in</w:t>
      </w:r>
      <w:r>
        <w:t xml:space="preserve"> </w:t>
      </w:r>
      <w:r>
        <w:rPr>
          <w:bCs/>
          <w:b/>
        </w:rPr>
        <w:t xml:space="preserve">Pakistan Karachi</w:t>
      </w:r>
      <w:r>
        <w:t xml:space="preserve"> </w:t>
      </w:r>
      <w:r>
        <w:t xml:space="preserve">have shaped the city's development while navigating unique local challenges.</w:t>
      </w:r>
    </w:p>
    <w:bookmarkStart w:id="20" w:name="X7e3027698cc6f8c27ac735928e179fda47edf0f"/>
    <w:p>
      <w:pPr>
        <w:pStyle w:val="Heading2"/>
      </w:pPr>
      <w:r>
        <w:t xml:space="preserve">The Historical Context of Electrical Engineering in Karachi</w:t>
      </w:r>
    </w:p>
    <w:p>
      <w:pPr>
        <w:pStyle w:val="FirstParagraph"/>
      </w:pPr>
      <w:r>
        <w:t xml:space="preserve">Karachi's industrialization began in the early 20th century, driven by its strategic location as a port city and its role as Pakistan's economic capital. The establishment of power grids and energy infrastructure during this period laid the foundation for</w:t>
      </w:r>
      <w:r>
        <w:t xml:space="preserve"> </w:t>
      </w:r>
      <w:r>
        <w:rPr>
          <w:bCs/>
          <w:b/>
        </w:rPr>
        <w:t xml:space="preserve">Electrical Engineers</w:t>
      </w:r>
      <w:r>
        <w:t xml:space="preserve"> </w:t>
      </w:r>
      <w:r>
        <w:t xml:space="preserve">to play a pivotal role in the city's growth. Early projects, such as the construction of hydroelectric dams along the Indus River, required expertise in electrical systems design, which became a cornerstone of professional training for engineers in Karachi.</w:t>
      </w:r>
    </w:p>
    <w:p>
      <w:pPr>
        <w:pStyle w:val="BodyText"/>
      </w:pPr>
      <w:r>
        <w:rPr>
          <w:bCs/>
          <w:b/>
        </w:rPr>
        <w:t xml:space="preserve">Literature Review:</w:t>
      </w:r>
      <w:r>
        <w:t xml:space="preserve"> </w:t>
      </w:r>
      <w:r>
        <w:t xml:space="preserve">Studies by institutions like the Pakistan Engineering Council (PEC) emphasize that Karachi's engineering community has historically prioritized large-scale power distribution and renewable energy integration. This aligns with the city's need to balance rapid urbanization with sustainable energy solutions, a challenge that continues to define the work of</w:t>
      </w:r>
      <w:r>
        <w:t xml:space="preserve"> </w:t>
      </w:r>
      <w:r>
        <w:rPr>
          <w:bCs/>
          <w:b/>
        </w:rPr>
        <w:t xml:space="preserve">Electrical Engineers</w:t>
      </w:r>
      <w:r>
        <w:t xml:space="preserve"> </w:t>
      </w:r>
      <w:r>
        <w:t xml:space="preserve">in</w:t>
      </w:r>
      <w:r>
        <w:t xml:space="preserve"> </w:t>
      </w:r>
      <w:r>
        <w:rPr>
          <w:bCs/>
          <w:b/>
        </w:rPr>
        <w:t xml:space="preserve">Pakistan Karachi</w:t>
      </w:r>
      <w:r>
        <w:t xml:space="preserve">.</w:t>
      </w:r>
    </w:p>
    <w:bookmarkEnd w:id="20"/>
    <w:bookmarkStart w:id="21" w:name="X1db8d4308afd69b40831a953701c8eebec21099"/>
    <w:p>
      <w:pPr>
        <w:pStyle w:val="Heading2"/>
      </w:pPr>
      <w:r>
        <w:t xml:space="preserve">Current Challenges and Opportunities for Electrical Engineers in Karachi</w:t>
      </w:r>
    </w:p>
    <w:p>
      <w:pPr>
        <w:pStyle w:val="FirstParagraph"/>
      </w:pPr>
      <w:r>
        <w:rPr>
          <w:bCs/>
          <w:b/>
        </w:rPr>
        <w:t xml:space="preserve">Literature Review:</w:t>
      </w:r>
      <w:r>
        <w:t xml:space="preserve"> </w:t>
      </w:r>
      <w:r>
        <w:t xml:space="preserve">Modern challenges faced by</w:t>
      </w:r>
      <w:r>
        <w:t xml:space="preserve"> </w:t>
      </w:r>
      <w:r>
        <w:rPr>
          <w:bCs/>
          <w:b/>
        </w:rPr>
        <w:t xml:space="preserve">Electrical Engineers</w:t>
      </w:r>
      <w:r>
        <w:t xml:space="preserve"> </w:t>
      </w:r>
      <w:r>
        <w:t xml:space="preserve">in</w:t>
      </w:r>
      <w:r>
        <w:t xml:space="preserve"> </w:t>
      </w:r>
      <w:r>
        <w:rPr>
          <w:bCs/>
          <w:b/>
        </w:rPr>
        <w:t xml:space="preserve">Pakistan Karachi</w:t>
      </w:r>
      <w:r>
        <w:t xml:space="preserve"> </w:t>
      </w:r>
      <w:r>
        <w:t xml:space="preserve">include unreliable power supply, aging infrastructure, and the need for energy-efficient technologies. According to a 2023 report by the National Electric Power Regulatory Authority (NEPRA), Karachi experiences frequent load-shedding due to insufficient generation capacity and transmission losses. This has prompted a surge in demand for engineers specializing in smart grid technologies, renewable energy systems, and automation.</w:t>
      </w:r>
    </w:p>
    <w:p>
      <w:pPr>
        <w:pStyle w:val="BodyText"/>
      </w:pPr>
      <w:r>
        <w:t xml:space="preserve">Karachi's industrial sector, which contributes significantly to Pakistan's GDP, relies heavily on electrical engineers to optimize production processes. For example, the Karachi Electric Supply Corporation (KESC) frequently collaborates with local universities and engineering firms to upgrade its distribution networks. Research by the National University of Sciences and Technology (NUST) highlights that</w:t>
      </w:r>
      <w:r>
        <w:t xml:space="preserve"> </w:t>
      </w:r>
      <w:r>
        <w:rPr>
          <w:bCs/>
          <w:b/>
        </w:rPr>
        <w:t xml:space="preserve">Electrical Engineers</w:t>
      </w:r>
      <w:r>
        <w:t xml:space="preserve"> </w:t>
      </w:r>
      <w:r>
        <w:t xml:space="preserve">in</w:t>
      </w:r>
      <w:r>
        <w:t xml:space="preserve"> </w:t>
      </w:r>
      <w:r>
        <w:rPr>
          <w:bCs/>
          <w:b/>
        </w:rPr>
        <w:t xml:space="preserve">Pakistan Karachi</w:t>
      </w:r>
      <w:r>
        <w:t xml:space="preserve"> </w:t>
      </w:r>
      <w:r>
        <w:t xml:space="preserve">are increasingly involved in designing microgrid systems to mitigate power outages in commercial areas.</w:t>
      </w:r>
    </w:p>
    <w:bookmarkEnd w:id="21"/>
    <w:bookmarkStart w:id="22" w:name="X6536b34ce267343b426a0790cee3bd7453ab32c"/>
    <w:p>
      <w:pPr>
        <w:pStyle w:val="Heading2"/>
      </w:pPr>
      <w:r>
        <w:t xml:space="preserve">Educational Institutions and Training Programs for Electrical Engineers in Karachi</w:t>
      </w:r>
    </w:p>
    <w:p>
      <w:pPr>
        <w:pStyle w:val="FirstParagraph"/>
      </w:pPr>
      <w:r>
        <w:rPr>
          <w:bCs/>
          <w:b/>
        </w:rPr>
        <w:t xml:space="preserve">Literature Review:</w:t>
      </w:r>
      <w:r>
        <w:t xml:space="preserve"> </w:t>
      </w:r>
      <w:r>
        <w:t xml:space="preserve">The academic landscape of</w:t>
      </w:r>
      <w:r>
        <w:t xml:space="preserve"> </w:t>
      </w:r>
      <w:r>
        <w:rPr>
          <w:bCs/>
          <w:b/>
        </w:rPr>
        <w:t xml:space="preserve">Pakistan Karachi</w:t>
      </w:r>
      <w:r>
        <w:t xml:space="preserve"> </w:t>
      </w:r>
      <w:r>
        <w:t xml:space="preserve">offers robust educational opportunities for aspiring electrical engineers. Institutions such as the National Engineering College (NED) University, the Pakistan Institute of Engineering and Applied Sciences (PIEAS), and the University of Karachi have long been recognized for their rigorous programs in electrical engineering. These institutions emphasize practical training in power systems, electronics, and telecommunications, equipping graduates to address local challenges.</w:t>
      </w:r>
    </w:p>
    <w:p>
      <w:pPr>
        <w:pStyle w:val="BodyText"/>
      </w:pPr>
      <w:r>
        <w:t xml:space="preserve">Notably, NED University's curriculum includes modules on renewable energy integration and smart metering technologies—skills that are particularly relevant to</w:t>
      </w:r>
      <w:r>
        <w:t xml:space="preserve"> </w:t>
      </w:r>
      <w:r>
        <w:rPr>
          <w:bCs/>
          <w:b/>
        </w:rPr>
        <w:t xml:space="preserve">Pakistan Karachi</w:t>
      </w:r>
      <w:r>
        <w:t xml:space="preserve">'s energy sector. A 2022 study published in the</w:t>
      </w:r>
      <w:r>
        <w:t xml:space="preserve"> </w:t>
      </w:r>
      <w:r>
        <w:rPr>
          <w:iCs/>
          <w:i/>
        </w:rPr>
        <w:t xml:space="preserve">Journal of Electrical Engineering Research</w:t>
      </w:r>
      <w:r>
        <w:t xml:space="preserve"> </w:t>
      </w:r>
      <w:r>
        <w:t xml:space="preserve">found that graduates from these institutions have a high employability rate, with many entering roles in power generation, transmission, and consumer services.</w:t>
      </w:r>
    </w:p>
    <w:bookmarkEnd w:id="22"/>
    <w:bookmarkStart w:id="23" w:name="Xee54d3a5c1b817e3d4710df625bb2e6ceeb2b5c"/>
    <w:p>
      <w:pPr>
        <w:pStyle w:val="Heading2"/>
      </w:pPr>
      <w:r>
        <w:t xml:space="preserve">The Impact of Technological Advancements on Electrical Engineers in Karachi</w:t>
      </w:r>
    </w:p>
    <w:p>
      <w:pPr>
        <w:pStyle w:val="FirstParagraph"/>
      </w:pPr>
      <w:r>
        <w:rPr>
          <w:bCs/>
          <w:b/>
        </w:rPr>
        <w:t xml:space="preserve">Literature Review:</w:t>
      </w:r>
      <w:r>
        <w:t xml:space="preserve"> </w:t>
      </w:r>
      <w:r>
        <w:t xml:space="preserve">Technological innovations such as IoT (Internet of Things) and AI-driven grid management have transformed the work of</w:t>
      </w:r>
      <w:r>
        <w:t xml:space="preserve"> </w:t>
      </w:r>
      <w:r>
        <w:rPr>
          <w:bCs/>
          <w:b/>
        </w:rPr>
        <w:t xml:space="preserve">Electrical Engineers</w:t>
      </w:r>
      <w:r>
        <w:t xml:space="preserve"> </w:t>
      </w:r>
      <w:r>
        <w:t xml:space="preserve">in</w:t>
      </w:r>
      <w:r>
        <w:t xml:space="preserve"> </w:t>
      </w:r>
      <w:r>
        <w:rPr>
          <w:bCs/>
          <w:b/>
        </w:rPr>
        <w:t xml:space="preserve">Pakistan Karachi</w:t>
      </w:r>
      <w:r>
        <w:t xml:space="preserve">. For instance, the implementation of smart meters by KESC has allowed engineers to monitor energy consumption in real time, reducing losses and improving service reliability. Research by the University of Engineering and Technology (UET) Lahore highlights that these technologies require engineers with interdisciplinary expertise, blending electrical engineering with data science.</w:t>
      </w:r>
    </w:p>
    <w:p>
      <w:pPr>
        <w:pStyle w:val="BodyText"/>
      </w:pPr>
      <w:r>
        <w:t xml:space="preserve">Moreover, Karachi's growing renewable energy initiatives—such as solar farms in the Thatta district and wind projects along the coastal areas—have created new opportunities for</w:t>
      </w:r>
      <w:r>
        <w:t xml:space="preserve"> </w:t>
      </w:r>
      <w:r>
        <w:rPr>
          <w:bCs/>
          <w:b/>
        </w:rPr>
        <w:t xml:space="preserve">Electrical Engineers</w:t>
      </w:r>
      <w:r>
        <w:t xml:space="preserve">. These projects demand specialized knowledge in grid synchronization and energy storage systems, which are now integral to engineering curricula at local institutions.</w:t>
      </w:r>
    </w:p>
    <w:bookmarkEnd w:id="23"/>
    <w:bookmarkStart w:id="24" w:name="Xe894d3423f9cb67d150cf7920b108e1d11e8ba9"/>
    <w:p>
      <w:pPr>
        <w:pStyle w:val="Heading2"/>
      </w:pPr>
      <w:r>
        <w:t xml:space="preserve">Industry Collaboration and Future Prospects</w:t>
      </w:r>
    </w:p>
    <w:p>
      <w:pPr>
        <w:pStyle w:val="FirstParagraph"/>
      </w:pPr>
      <w:r>
        <w:rPr>
          <w:bCs/>
          <w:b/>
        </w:rPr>
        <w:t xml:space="preserve">Literature Review:</w:t>
      </w:r>
      <w:r>
        <w:t xml:space="preserve"> </w:t>
      </w:r>
      <w:r>
        <w:t xml:space="preserve">The success of</w:t>
      </w:r>
      <w:r>
        <w:t xml:space="preserve"> </w:t>
      </w:r>
      <w:r>
        <w:rPr>
          <w:bCs/>
          <w:b/>
        </w:rPr>
        <w:t xml:space="preserve">Electrical Engineers</w:t>
      </w:r>
      <w:r>
        <w:t xml:space="preserve"> </w:t>
      </w:r>
      <w:r>
        <w:t xml:space="preserve">in</w:t>
      </w:r>
      <w:r>
        <w:t xml:space="preserve"> </w:t>
      </w:r>
      <w:r>
        <w:rPr>
          <w:bCs/>
          <w:b/>
        </w:rPr>
        <w:t xml:space="preserve">Pakistan Karachi</w:t>
      </w:r>
      <w:r>
        <w:t xml:space="preserve"> </w:t>
      </w:r>
      <w:r>
        <w:t xml:space="preserve">is closely tied to collaboration between academia, industry, and government. Initiatives like the Pakistan Energy Sustainable Development Program (PESDP) have facilitated partnerships between engineers and private companies to develop energy-efficient solutions tailored to Karachi's urban landscape.</w:t>
      </w:r>
    </w:p>
    <w:p>
      <w:pPr>
        <w:pStyle w:val="BodyText"/>
      </w:pPr>
      <w:r>
        <w:t xml:space="preserve">Futuristic projects, such as the proposed Bus Rapid Transit (BRT) system and electric vehicle charging networks in Karachi, further underscore the need for</w:t>
      </w:r>
      <w:r>
        <w:t xml:space="preserve"> </w:t>
      </w:r>
      <w:r>
        <w:rPr>
          <w:bCs/>
          <w:b/>
        </w:rPr>
        <w:t xml:space="preserve">Electrical Engineers</w:t>
      </w:r>
      <w:r>
        <w:t xml:space="preserve"> </w:t>
      </w:r>
      <w:r>
        <w:t xml:space="preserve">who can integrate modern infrastructure with sustainable practices. A 2023 report by the World Bank notes that Karachi's energy sector could benefit from a 30% increase in engineers trained in renewable energy systems over the next decade.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Electrical Engineers</w:t>
      </w:r>
      <w:r>
        <w:t xml:space="preserve"> </w:t>
      </w:r>
      <w:r>
        <w:t xml:space="preserve">in</w:t>
      </w:r>
      <w:r>
        <w:t xml:space="preserve"> </w:t>
      </w:r>
      <w:r>
        <w:rPr>
          <w:bCs/>
          <w:b/>
        </w:rPr>
        <w:t xml:space="preserve">Pakistan Karachi</w:t>
      </w:r>
      <w:r>
        <w:t xml:space="preserve"> </w:t>
      </w:r>
      <w:r>
        <w:t xml:space="preserve">remains central to the city's development, driven by its economic significance and complex energy challenges. From historical contributions to cutting-edge innovations, these professionals have consistently adapted their expertise to meet evolving needs. As Karachi continues to grow, the demand for skilled</w:t>
      </w:r>
      <w:r>
        <w:t xml:space="preserve"> </w:t>
      </w:r>
      <w:r>
        <w:rPr>
          <w:bCs/>
          <w:b/>
        </w:rPr>
        <w:t xml:space="preserve">Electrical Engineers</w:t>
      </w:r>
      <w:r>
        <w:t xml:space="preserve"> </w:t>
      </w:r>
      <w:r>
        <w:t xml:space="preserve">will only increase, requiring a sustained focus on education, research, and industry collaboration in</w:t>
      </w:r>
      <w:r>
        <w:t xml:space="preserve"> </w:t>
      </w:r>
      <w:r>
        <w:rPr>
          <w:bCs/>
          <w:b/>
        </w:rPr>
        <w:t xml:space="preserve">Pakistan Karachi</w:t>
      </w:r>
      <w:r>
        <w:t xml:space="preserve">.</w:t>
      </w:r>
    </w:p>
    <w:p>
      <w:pPr>
        <w:pStyle w:val="BodyText"/>
      </w:pPr>
      <w:r>
        <w:t xml:space="preserve">This review underscores the importance of integrating local challenges into academic programs and industry practices to ensure that</w:t>
      </w:r>
      <w:r>
        <w:t xml:space="preserve"> </w:t>
      </w:r>
      <w:r>
        <w:rPr>
          <w:bCs/>
          <w:b/>
        </w:rPr>
        <w:t xml:space="preserve">Electrical Engineers</w:t>
      </w:r>
      <w:r>
        <w:t xml:space="preserve"> </w:t>
      </w:r>
      <w:r>
        <w:t xml:space="preserve">in</w:t>
      </w:r>
      <w:r>
        <w:t xml:space="preserve"> </w:t>
      </w:r>
      <w:r>
        <w:rPr>
          <w:bCs/>
          <w:b/>
        </w:rPr>
        <w:t xml:space="preserve">Pakistan Karachi</w:t>
      </w:r>
      <w:r>
        <w:t xml:space="preserve"> </w:t>
      </w:r>
      <w:r>
        <w:t xml:space="preserve">remain at the forefront of technological advancement and infrastructure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Pakistan Karachi</dc:title>
  <dc:creator/>
  <dc:language>en</dc:language>
  <cp:keywords/>
  <dcterms:created xsi:type="dcterms:W3CDTF">2026-07-21T02:58:33Z</dcterms:created>
  <dcterms:modified xsi:type="dcterms:W3CDTF">2026-07-21T02:58:33Z</dcterms:modified>
</cp:coreProperties>
</file>

<file path=docProps/custom.xml><?xml version="1.0" encoding="utf-8"?>
<Properties xmlns="http://schemas.openxmlformats.org/officeDocument/2006/custom-properties" xmlns:vt="http://schemas.openxmlformats.org/officeDocument/2006/docPropsVTypes"/>
</file>