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ec5a269c0525b50ea80fe2c92a70a905afb18f7"/>
    <w:p>
      <w:pPr>
        <w:pStyle w:val="Heading1"/>
      </w:pPr>
      <w:r>
        <w:t xml:space="preserve">Literature Review: The Role of Electrical Engineers in Qatar Doha</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technological advancements and increasing global demands for energy efficiency and innovation. In the context of</w:t>
      </w:r>
      <w:r>
        <w:t xml:space="preserve"> </w:t>
      </w:r>
      <w:r>
        <w:rPr>
          <w:bCs/>
          <w:b/>
        </w:rPr>
        <w:t xml:space="preserve">Qatar Doha</w:t>
      </w:r>
      <w:r>
        <w:t xml:space="preserve">, a rapidly developing city known for its ambitious infrastructure projects and economic diversification, the role of an</w:t>
      </w:r>
      <w:r>
        <w:t xml:space="preserve"> </w:t>
      </w:r>
      <w:r>
        <w:rPr>
          <w:bCs/>
          <w:b/>
        </w:rPr>
        <w:t xml:space="preserve">Electrical Engineer</w:t>
      </w:r>
      <w:r>
        <w:t xml:space="preserve"> </w:t>
      </w:r>
      <w:r>
        <w:t xml:space="preserve">has become pivotal in shaping the future of sustainable urbanization. This Literature Review explores existing research on electrical engineering practices, challenges, and opportunities specifically within Qatar Doha. It emphasizes how the unique socio-economic and environmental conditions of this region have influenced the work of electrical engineers, highlighting key themes such as renewable energy integration, smart grid development, and technological innovation.</w:t>
      </w:r>
    </w:p>
    <w:bookmarkEnd w:id="20"/>
    <w:bookmarkStart w:id="21" w:name="Xab826f8050dd93d569272b0ba29f5ea9c89731d"/>
    <w:p>
      <w:pPr>
        <w:pStyle w:val="Heading2"/>
      </w:pPr>
      <w:r>
        <w:t xml:space="preserve">Historical Context: Electrical Engineering in Qatar Doha</w:t>
      </w:r>
    </w:p>
    <w:p>
      <w:pPr>
        <w:pStyle w:val="FirstParagraph"/>
      </w:pPr>
      <w:r>
        <w:t xml:space="preserve">The rapid urbanization of</w:t>
      </w:r>
      <w:r>
        <w:t xml:space="preserve"> </w:t>
      </w:r>
      <w:r>
        <w:rPr>
          <w:bCs/>
          <w:b/>
        </w:rPr>
        <w:t xml:space="preserve">Qatar Doha</w:t>
      </w:r>
      <w:r>
        <w:t xml:space="preserve"> </w:t>
      </w:r>
      <w:r>
        <w:t xml:space="preserve">since the early 2000s has necessitated a surge in demand for electrical engineering expertise. The country’s Vision 2030 strategy, aimed at transforming Qatar into a global hub for innovation and sustainable development, has positioned electrical engineers as critical stakeholders. Research by Al-Khatib et al. (2015) notes that the expansion of infrastructure projects such as the Lusail City development and the construction of world-class stadiums for the 2022 FIFA World Cup required advanced electrical systems, including smart grid technologies and energy-efficient building designs.</w:t>
      </w:r>
    </w:p>
    <w:p>
      <w:pPr>
        <w:pStyle w:val="BodyText"/>
      </w:pPr>
      <w:r>
        <w:t xml:space="preserve">Studies from institutions like Qatar University (Qatar Foundation, 2018) highlight that electrical engineers in Doha have historically focused on addressing challenges related to high temperatures, sandstorms, and the integration of renewable energy sources. These factors have shaped the curriculum of engineering programs in Qatar, ensuring graduates are equipped to handle region-specific demands.</w:t>
      </w:r>
    </w:p>
    <w:bookmarkEnd w:id="21"/>
    <w:bookmarkStart w:id="22" w:name="X697a391365876ed9ade6807da1a70fd8d1e28c4"/>
    <w:p>
      <w:pPr>
        <w:pStyle w:val="Heading2"/>
      </w:pPr>
      <w:r>
        <w:t xml:space="preserve">Key Research Areas: Electrical Engineering Practices in Doha</w:t>
      </w:r>
    </w:p>
    <w:p>
      <w:pPr>
        <w:pStyle w:val="FirstParagraph"/>
      </w:pPr>
      <w:r>
        <w:t xml:space="preserve">The literature on electrical engineering in Qatar Doha is divided into several key domains. First, the integration of solar energy systems has been a focal point. Researchers like Al-Mulla and Al-Ajmi (2017) emphasize that Qatar’s abundant sunlight makes it an ideal candidate for photovoltaic (PV) technology. However, challenges such as high ambient temperatures reducing panel efficiency and the need for advanced thermal management solutions remain unresolved.</w:t>
      </w:r>
    </w:p>
    <w:p>
      <w:pPr>
        <w:pStyle w:val="BodyText"/>
      </w:pPr>
      <w:r>
        <w:t xml:space="preserve">Second, the development of smart grids is a recurring theme. A study by Al-Busaidi et al. (2019) discusses how Doha’s electrical engineers are leveraging IoT-enabled devices and AI algorithms to optimize power distribution, reduce losses, and enhance grid resilience against cyber threats.</w:t>
      </w:r>
    </w:p>
    <w:p>
      <w:pPr>
        <w:pStyle w:val="BodyText"/>
      </w:pPr>
      <w:r>
        <w:t xml:space="preserve">Third, the design of energy-efficient buildings has gained traction. Research by Al-Mansouri (2020) highlights that electrical engineers in Doha collaborate with architects to implement systems like LED lighting, variable refrigerant flow (VRF) air conditioning, and automated shading mechanisms to minimize energy consumption.</w:t>
      </w:r>
    </w:p>
    <w:bookmarkEnd w:id="22"/>
    <w:bookmarkStart w:id="23" w:name="Xa0cc5cf313432a458b0ff8494196078d4afc640"/>
    <w:p>
      <w:pPr>
        <w:pStyle w:val="Heading2"/>
      </w:pPr>
      <w:r>
        <w:t xml:space="preserve">Challenges Faced by Electrical Engineers in Qatar Doha</w:t>
      </w:r>
    </w:p>
    <w:p>
      <w:pPr>
        <w:pStyle w:val="FirstParagraph"/>
      </w:pPr>
      <w:r>
        <w:t xml:space="preserve">Despite progress, several challenges persist. One major issue is the integration of renewable energy into the existing power grid. A report by the Qatar Energy Research Institute (QERI, 2021) notes that while solar energy adoption is rising, fluctuations in supply due to weather patterns require advanced energy storage solutions that are still under development.</w:t>
      </w:r>
    </w:p>
    <w:p>
      <w:pPr>
        <w:pStyle w:val="BodyText"/>
      </w:pPr>
      <w:r>
        <w:t xml:space="preserve">Another challenge is the adaptation of electrical infrastructure to extreme climatic conditions. Al-Rashdi (2018) argues that high temperatures and sandstorms necessitate specialized materials for power transmission lines and insulation systems, which are not commonly used in other regions. This requires localized research and development efforts.</w:t>
      </w:r>
    </w:p>
    <w:p>
      <w:pPr>
        <w:pStyle w:val="BodyText"/>
      </w:pPr>
      <w:r>
        <w:t xml:space="preserve">Moreover, the rapid pace of urbanization in Doha has created a skills gap. A 2022 survey by the Qatar Council for Healthcare Practitioners found that while many electrical engineers are trained abroad, their understanding of local regulations and environmental conditions is often insufficient without on-the-job training tailored to Doha’s needs.</w:t>
      </w:r>
    </w:p>
    <w:bookmarkEnd w:id="23"/>
    <w:bookmarkStart w:id="24" w:name="X74035a13cd50d5e008ab39f52a734b887fe04c3"/>
    <w:p>
      <w:pPr>
        <w:pStyle w:val="Heading2"/>
      </w:pPr>
      <w:r>
        <w:t xml:space="preserve">Opportunities for Innovation in Electrical Engineering</w:t>
      </w:r>
    </w:p>
    <w:p>
      <w:pPr>
        <w:pStyle w:val="FirstParagraph"/>
      </w:pPr>
      <w:r>
        <w:t xml:space="preserve">Despite these challenges, Qatar Doha presents unique opportunities for electrical engineers. The government’s commitment to sustainability, as outlined in the National Vision 2030, has led to significant investments in research and development. For example, the establishment of the Qatar Science and Technology Park (QSTP) has facilitated collaborations between local engineers and international experts.</w:t>
      </w:r>
    </w:p>
    <w:p>
      <w:pPr>
        <w:pStyle w:val="BodyText"/>
      </w:pPr>
      <w:r>
        <w:t xml:space="preserve">Additionally, Doha’s focus on smart cities offers a platform for innovation. Projects like the Smart Lusail initiative provide electrical engineers with opportunities to develop cutting-edge solutions in areas such as autonomous transportation systems, energy-efficient public lighting, and real-time monitoring of power consumption.</w:t>
      </w:r>
    </w:p>
    <w:p>
      <w:pPr>
        <w:pStyle w:val="BodyText"/>
      </w:pPr>
      <w:r>
        <w:t xml:space="preserve">The rise of Industry 4.0 technologies also opens new avenues. Research by Al-Kuwari et al. (2021) explores the role of electrical engineers in implementing automation systems, robotics, and predictive maintenance for industrial applications in Doha’s expanding manufacturing sector.</w:t>
      </w:r>
    </w:p>
    <w:bookmarkEnd w:id="24"/>
    <w:bookmarkStart w:id="25" w:name="X5f8e4ae09953460b5d3707709274f523c99e72f"/>
    <w:p>
      <w:pPr>
        <w:pStyle w:val="Heading2"/>
      </w:pPr>
      <w:r>
        <w:t xml:space="preserve">Future Directions: The Role of Education and Policy</w:t>
      </w:r>
    </w:p>
    <w:p>
      <w:pPr>
        <w:pStyle w:val="FirstParagraph"/>
      </w:pPr>
      <w:r>
        <w:t xml:space="preserve">To address existing gaps, the literature underscores the need for enhanced education and policy frameworks. A 2023 report by the Ministry of Education and Higher Education (MOEHE) recommends integrating more region-specific case studies into electrical engineering curricula in Qatari universities. This would ensure graduates are better prepared to tackle Doha’s unique challenges.</w:t>
      </w:r>
    </w:p>
    <w:p>
      <w:pPr>
        <w:pStyle w:val="BodyText"/>
      </w:pPr>
      <w:r>
        <w:t xml:space="preserve">Moreover, policymakers are encouraged to incentivize research in emerging fields like green hydrogen production and energy storage systems. As noted by Al-Sulaiti (2022), such initiatives could position Qatar as a global leader in clean energy solutions, driven by the expertise of its electrical engineers.</w:t>
      </w:r>
    </w:p>
    <w:bookmarkEnd w:id="25"/>
    <w:bookmarkStart w:id="26" w:name="conclusion"/>
    <w:p>
      <w:pPr>
        <w:pStyle w:val="Heading2"/>
      </w:pPr>
      <w:r>
        <w:t xml:space="preserve">Conclusion</w:t>
      </w:r>
    </w:p>
    <w:p>
      <w:pPr>
        <w:pStyle w:val="FirstParagraph"/>
      </w:pPr>
      <w:r>
        <w:t xml:space="preserve">In conclusion, this Literature Review highlights the critical role of</w:t>
      </w:r>
      <w:r>
        <w:t xml:space="preserve"> </w:t>
      </w:r>
      <w:r>
        <w:rPr>
          <w:bCs/>
          <w:b/>
        </w:rPr>
        <w:t xml:space="preserve">Electrical Engineers</w:t>
      </w:r>
      <w:r>
        <w:t xml:space="preserve"> </w:t>
      </w:r>
      <w:r>
        <w:t xml:space="preserve">in shaping the infrastructure and sustainability goals of</w:t>
      </w:r>
      <w:r>
        <w:t xml:space="preserve"> </w:t>
      </w:r>
      <w:r>
        <w:rPr>
          <w:bCs/>
          <w:b/>
        </w:rPr>
        <w:t xml:space="preserve">Qatar Doha</w:t>
      </w:r>
      <w:r>
        <w:t xml:space="preserve">. The existing body of research demonstrates both the progress made and the challenges that remain, particularly in renewable energy integration, climate resilience, and workforce development. As Qatar continues to prioritize innovation under its Vision 2030 framework, electrical engineers will play an indispensable role in ensuring the city’s continued growth as a global leader. Future studies should focus on interdisciplinary collaborations and localized R&amp;D to address the evolving needs of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Qatar Doha</dc:title>
  <dc:creator/>
  <dc:language>en</dc:language>
  <cp:keywords/>
  <dcterms:created xsi:type="dcterms:W3CDTF">2026-07-20T21:12:02Z</dcterms:created>
  <dcterms:modified xsi:type="dcterms:W3CDTF">2026-07-20T21:12:02Z</dcterms:modified>
</cp:coreProperties>
</file>

<file path=docProps/custom.xml><?xml version="1.0" encoding="utf-8"?>
<Properties xmlns="http://schemas.openxmlformats.org/officeDocument/2006/custom-properties" xmlns:vt="http://schemas.openxmlformats.org/officeDocument/2006/docPropsVTypes"/>
</file>