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62f4e8491d3144dd2c5aa5b64d98f618d5d7302"/>
    <w:p>
      <w:pPr>
        <w:pStyle w:val="Heading1"/>
      </w:pPr>
      <w:r>
        <w:t xml:space="preserve">Literature Review: The Role of Electrical Engineers in the United States Chicago Context</w:t>
      </w:r>
    </w:p>
    <w:p>
      <w:pPr>
        <w:pStyle w:val="FirstParagraph"/>
      </w:pPr>
      <w:r>
        <w:rPr>
          <w:bCs/>
          <w:b/>
        </w:rPr>
        <w:t xml:space="preserve">Literature Review:</w:t>
      </w:r>
      <w:r>
        <w:t xml:space="preserve"> </w:t>
      </w:r>
      <w:r>
        <w:t xml:space="preserve">This document synthesizes existing research on the contributions, challenges, and innovations of electrical engineers within the urban framework of United States Chicago. As a major hub for technology, infrastructure, and academic institutions, Chicago has historically shaped the trajectory of electrical engineering through its industrial legacy and modern advancements in renewable energy systems. The integration of</w:t>
      </w:r>
      <w:r>
        <w:t xml:space="preserve"> </w:t>
      </w:r>
      <w:r>
        <w:rPr>
          <w:bCs/>
          <w:b/>
        </w:rPr>
        <w:t xml:space="preserve">Electrical Engineer</w:t>
      </w:r>
      <w:r>
        <w:t xml:space="preserve"> </w:t>
      </w:r>
      <w:r>
        <w:t xml:space="preserve">expertise into Chicago’s evolving infrastructure underscores the city’s unique position as a microcosm of national trends in engineering education, policy, and application.</w:t>
      </w:r>
    </w:p>
    <w:bookmarkStart w:id="20" w:name="Xbb21d4cec1ca7475006ba3a38b2b7b0e67efa2b"/>
    <w:p>
      <w:pPr>
        <w:pStyle w:val="Heading2"/>
      </w:pPr>
      <w:r>
        <w:t xml:space="preserve">Historical Development of Electrical Engineering in Chicago</w:t>
      </w:r>
    </w:p>
    <w:p>
      <w:pPr>
        <w:pStyle w:val="FirstParagraph"/>
      </w:pPr>
      <w:r>
        <w:t xml:space="preserve">The roots of electrical engineering in United States Chicago trace back to the late 19th century, coinciding with the city’s rapid industrialization. Pioneers such as George Westinghouse and Nikola Tesla influenced early developments in alternating current (AC) systems, which were critical for powering Chicago’s growing population. By the early 20th century, Chicago had become a center for electrical innovation due to its concentration of manufacturing industries and the establishment of institutions like the University of Illinois at Urbana-Champaign, which later expanded its influence to Chicago through partnerships and research initiatives.</w:t>
      </w:r>
    </w:p>
    <w:p>
      <w:pPr>
        <w:pStyle w:val="BodyText"/>
      </w:pPr>
      <w:r>
        <w:t xml:space="preserve">Literature from this era highlights how</w:t>
      </w:r>
      <w:r>
        <w:t xml:space="preserve"> </w:t>
      </w:r>
      <w:r>
        <w:rPr>
          <w:bCs/>
          <w:b/>
        </w:rPr>
        <w:t xml:space="preserve">Electrical Engineer</w:t>
      </w:r>
      <w:r>
        <w:t xml:space="preserve">s in Chicago were instrumental in designing electrical grids, street lighting systems, and communication networks. For example, studies by the IEEE (Institute of Electrical and Electronics Engineers) note that early Chicago engineers faced challenges such as scaling AC distribution to accommodate skyscrapers and ensuring reliability during harsh weather conditions—problems that shaped modern practices in power system design.</w:t>
      </w:r>
    </w:p>
    <w:bookmarkEnd w:id="20"/>
    <w:bookmarkStart w:id="21" w:name="X137498f0370dc54bc8eca79b0f430d4d609742e"/>
    <w:p>
      <w:pPr>
        <w:pStyle w:val="Heading2"/>
      </w:pPr>
      <w:r>
        <w:t xml:space="preserve">Current Trends in Electrical Engineering in Chicago</w:t>
      </w:r>
    </w:p>
    <w:p>
      <w:pPr>
        <w:pStyle w:val="FirstParagraph"/>
      </w:pPr>
      <w:r>
        <w:t xml:space="preserve">In recent decades, United States Chicago has emerged as a leader in smart grid technologies, renewable energy integration, and urban infrastructure modernization. The city’s commitment to sustainability goals aligns with the work of</w:t>
      </w:r>
      <w:r>
        <w:t xml:space="preserve"> </w:t>
      </w:r>
      <w:r>
        <w:rPr>
          <w:bCs/>
          <w:b/>
        </w:rPr>
        <w:t xml:space="preserve">Electrical Engineer</w:t>
      </w:r>
      <w:r>
        <w:t xml:space="preserve">s who design energy-efficient systems and manage transitions to cleaner power sources. Research published in the *Journal of Electrical Engineering and Technology* emphasizes Chicago’s role as a testbed for distributed energy resources, such as solar microgrids and battery storage solutions.</w:t>
      </w:r>
    </w:p>
    <w:p>
      <w:pPr>
        <w:pStyle w:val="BodyText"/>
      </w:pPr>
      <w:r>
        <w:t xml:space="preserve">A 2023 report by the Illinois Institute of Technology (IIT) highlights how local</w:t>
      </w:r>
      <w:r>
        <w:t xml:space="preserve"> </w:t>
      </w:r>
      <w:r>
        <w:rPr>
          <w:bCs/>
          <w:b/>
        </w:rPr>
        <w:t xml:space="preserve">Electrical Engineer</w:t>
      </w:r>
      <w:r>
        <w:t xml:space="preserve">s are addressing challenges like grid resilience in the face of climate change. For instance, engineers in Chicago have implemented advanced monitoring systems to predict and mitigate outages caused by extreme weather events, a critical issue for densely populated urban areas. This aligns with national trends but is uniquely contextualized by Chicago’s geographic and demographic characteristics.</w:t>
      </w:r>
    </w:p>
    <w:bookmarkEnd w:id="21"/>
    <w:bookmarkStart w:id="22" w:name="Xdb4197fb0651c71a211b336438f673fe53f368f"/>
    <w:p>
      <w:pPr>
        <w:pStyle w:val="Heading2"/>
      </w:pPr>
      <w:r>
        <w:t xml:space="preserve">Education and Workforce Development in United States Chicago</w:t>
      </w:r>
    </w:p>
    <w:p>
      <w:pPr>
        <w:pStyle w:val="FirstParagraph"/>
      </w:pPr>
      <w:r>
        <w:t xml:space="preserve">The United States Chicago region hosts several prestigious institutions that produce leading electrical engineers, including the Illinois Institute of Technology, DePaul University, and the University of Chicago. These universities emphasize interdisciplinary approaches, blending electrical engineering with fields like computer science and environmental studies. A 2021 study by the National Bureau of Economic Research found that graduates from Chicago-based programs are highly sought after for their ability to innovate in urban environments.</w:t>
      </w:r>
    </w:p>
    <w:p>
      <w:pPr>
        <w:pStyle w:val="BodyText"/>
      </w:pPr>
      <w:r>
        <w:t xml:space="preserve">Literature on workforce development underscores the importance of partnerships between academia and industry. For example, collaborations between</w:t>
      </w:r>
      <w:r>
        <w:t xml:space="preserve"> </w:t>
      </w:r>
      <w:r>
        <w:rPr>
          <w:bCs/>
          <w:b/>
        </w:rPr>
        <w:t xml:space="preserve">Electrical Engineer</w:t>
      </w:r>
      <w:r>
        <w:t xml:space="preserve">s in Chicago and companies like Siemens or ABB have led to cutting-edge projects in automation and smart infrastructure. Additionally, initiatives such as the Chicago Urban Innovation Challenge provide opportunities for engineers to apply their skills to real-world problems like reducing energy consumption in public buildings.</w:t>
      </w:r>
    </w:p>
    <w:bookmarkEnd w:id="22"/>
    <w:bookmarkStart w:id="23" w:name="Xe77b704d6bba4b118546a807c5a6b85dbaaffb7"/>
    <w:p>
      <w:pPr>
        <w:pStyle w:val="Heading2"/>
      </w:pPr>
      <w:r>
        <w:t xml:space="preserve">Challenges Facing Electrical Engineers in United States Chicago</w:t>
      </w:r>
    </w:p>
    <w:p>
      <w:pPr>
        <w:pStyle w:val="FirstParagraph"/>
      </w:pPr>
      <w:r>
        <w:t xml:space="preserve">While United States Chicago offers abundant opportunities, literature also highlights challenges unique to the city. The high cost of living and competition for talent have prompted engineers to advocate for policy changes that support workforce retention. A 2022 paper in the *IEEE Transactions on Engineering Management* notes that Chicago’s aging infrastructure requires significant investment, which can strain municipal budgets and delay projects.</w:t>
      </w:r>
    </w:p>
    <w:p>
      <w:pPr>
        <w:pStyle w:val="BodyText"/>
      </w:pPr>
      <w:r>
        <w:t xml:space="preserve">Another challenge is the integration of emerging technologies, such as 5G networks and artificial intelligence (AI), into existing systems.</w:t>
      </w:r>
      <w:r>
        <w:t xml:space="preserve"> </w:t>
      </w:r>
      <w:r>
        <w:rPr>
          <w:bCs/>
          <w:b/>
        </w:rPr>
        <w:t xml:space="preserve">Electrical Engineer</w:t>
      </w:r>
      <w:r>
        <w:t xml:space="preserve">s in Chicago must balance innovation with regulatory compliance, particularly in sectors like transportation and healthcare. For instance, the implementation of electric vehicle (EV) charging networks requires coordination between engineers, urban planners, and policymakers to ensure scalability.</w:t>
      </w:r>
    </w:p>
    <w:bookmarkEnd w:id="23"/>
    <w:bookmarkStart w:id="24" w:name="Xd145bcd559600452dd7dabf493174aa9fd9f793"/>
    <w:p>
      <w:pPr>
        <w:pStyle w:val="Heading2"/>
      </w:pPr>
      <w:r>
        <w:t xml:space="preserve">Case Studies: Electrical Engineering in Action</w:t>
      </w:r>
    </w:p>
    <w:p>
      <w:pPr>
        <w:pStyle w:val="FirstParagraph"/>
      </w:pPr>
      <w:r>
        <w:t xml:space="preserve">Literature on United States Chicago frequently cites case studies that illustrate the impact of</w:t>
      </w:r>
      <w:r>
        <w:t xml:space="preserve"> </w:t>
      </w:r>
      <w:r>
        <w:rPr>
          <w:bCs/>
          <w:b/>
        </w:rPr>
        <w:t xml:space="preserve">Electrical Engineer</w:t>
      </w:r>
      <w:r>
        <w:t xml:space="preserve">s. One notable example is the city’s smart grid project, which reduced energy waste by 15% through real-time monitoring and predictive analytics. Another case involves the development of the Chicago Riverwalk, where engineers designed low-voltage lighting systems that minimize ecological disruption.</w:t>
      </w:r>
    </w:p>
    <w:p>
      <w:pPr>
        <w:pStyle w:val="BodyText"/>
      </w:pPr>
      <w:r>
        <w:t xml:space="preserve">Additionally, research on disaster response has shown how electrical engineers in Chicago contribute to emergency preparedness. For example, during severe storms, teams of engineers deployed mobile power units and restored critical services within hours—a feat attributed to the city’s robust infrastructure planning.</w:t>
      </w:r>
    </w:p>
    <w:bookmarkEnd w:id="24"/>
    <w:bookmarkStart w:id="25" w:name="X4d5e2e8540d688e1d7e6822bf590eb3634a4f14"/>
    <w:p>
      <w:pPr>
        <w:pStyle w:val="Heading2"/>
      </w:pPr>
      <w:r>
        <w:t xml:space="preserve">Future Directions for Electrical Engineering in United States Chicago</w:t>
      </w:r>
    </w:p>
    <w:p>
      <w:pPr>
        <w:pStyle w:val="FirstParagraph"/>
      </w:pPr>
      <w:r>
        <w:t xml:space="preserve">The literature suggests that United States Chicago will continue to shape the future of electrical engineering through its focus on sustainability and technological integration. Upcoming projects, such as the expansion of wind energy farms in Lake Michigan and the development of AI-driven grid systems, will require skilled</w:t>
      </w:r>
      <w:r>
        <w:t xml:space="preserve"> </w:t>
      </w:r>
      <w:r>
        <w:rPr>
          <w:bCs/>
          <w:b/>
        </w:rPr>
        <w:t xml:space="preserve">Electrical Engineer</w:t>
      </w:r>
      <w:r>
        <w:t xml:space="preserve">s who can navigate complex regulatory environments.</w:t>
      </w:r>
    </w:p>
    <w:p>
      <w:pPr>
        <w:pStyle w:val="BodyText"/>
      </w:pPr>
      <w:r>
        <w:t xml:space="preserve">Furthermore, there is a growing emphasis on inclusivity in engineering education. Institutions like IIT have launched programs to increase diversity among electrical engineering students, ensuring that the next generation of engineers reflects Chicago’s diverse population. This aligns with national goals for equitable STEM representation while addressing local needs.</w:t>
      </w:r>
    </w:p>
    <w:bookmarkEnd w:id="25"/>
    <w:bookmarkStart w:id="26" w:name="conclusion"/>
    <w:p>
      <w:pPr>
        <w:pStyle w:val="Heading2"/>
      </w:pPr>
      <w:r>
        <w:t xml:space="preserve">Conclusion</w:t>
      </w:r>
    </w:p>
    <w:p>
      <w:pPr>
        <w:pStyle w:val="FirstParagraph"/>
      </w:pPr>
      <w:r>
        <w:t xml:space="preserve">In summary, this literature review underscores the pivotal role of</w:t>
      </w:r>
      <w:r>
        <w:t xml:space="preserve"> </w:t>
      </w:r>
      <w:r>
        <w:rPr>
          <w:bCs/>
          <w:b/>
        </w:rPr>
        <w:t xml:space="preserve">Electrical Engineer</w:t>
      </w:r>
      <w:r>
        <w:t xml:space="preserve">s in United States Chicago, a city that has evolved from an industrial powerhouse to a leader in sustainable technology. The interplay between historical innovation, modern challenges, and educational advancements positions Chicago as a critical hub for electrical engineering research and practice. As the city continues to grow, its engineers will remain at the forefront of shaping the future of infrastructure and energy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United States Chicago</dc:title>
  <dc:creator/>
  <dc:language>en</dc:language>
  <cp:keywords/>
  <dcterms:created xsi:type="dcterms:W3CDTF">2026-07-21T14:53:07Z</dcterms:created>
  <dcterms:modified xsi:type="dcterms:W3CDTF">2026-07-21T14:53:07Z</dcterms:modified>
</cp:coreProperties>
</file>

<file path=docProps/custom.xml><?xml version="1.0" encoding="utf-8"?>
<Properties xmlns="http://schemas.openxmlformats.org/officeDocument/2006/custom-properties" xmlns:vt="http://schemas.openxmlformats.org/officeDocument/2006/docPropsVTypes"/>
</file>