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e0a0b470fc960786f35e611c3f1d69767964efd"/>
    <w:p>
      <w:pPr>
        <w:pStyle w:val="Heading1"/>
      </w:pPr>
      <w:r>
        <w:t xml:space="preserve">Literature Review: The Role of Electrical Engineers in the United States Los Angeles</w:t>
      </w:r>
    </w:p>
    <w:bookmarkStart w:id="20" w:name="introduction"/>
    <w:p>
      <w:pPr>
        <w:pStyle w:val="Heading2"/>
      </w:pPr>
      <w:r>
        <w:t xml:space="preserve">Introduction</w:t>
      </w:r>
    </w:p>
    <w:p>
      <w:pPr>
        <w:pStyle w:val="FirstParagraph"/>
      </w:pPr>
      <w:r>
        <w:t xml:space="preserve">The field of electrical engineering has played a pivotal role in shaping modern society, and its significance is particularly pronounced in urban centers like Los Angeles, California. As a global hub for technology, entertainment, and innovation, the United States Los Angeles offers unique opportunities and challenges for electrical engineers. This Literature Review explores the evolution of electrical engineering practices in Los Angeles, examining its historical context, current trends, and future directions within this dynamic city.</w:t>
      </w:r>
    </w:p>
    <w:bookmarkEnd w:id="20"/>
    <w:bookmarkStart w:id="21" w:name="historical-context"/>
    <w:p>
      <w:pPr>
        <w:pStyle w:val="Heading2"/>
      </w:pPr>
      <w:r>
        <w:t xml:space="preserve">Historical Context</w:t>
      </w:r>
    </w:p>
    <w:p>
      <w:pPr>
        <w:pStyle w:val="FirstParagraph"/>
      </w:pPr>
      <w:r>
        <w:t xml:space="preserve">The roots of electrical engineering in Los Angeles can be traced back to the early 20th century, when the city emerged as a focal point for industrial and technological development. The establishment of major utilities, such as the Los Angeles Department of Water and Power (LADWP), marked a turning point in urban infrastructure. Electrical engineers in this era were instrumental in designing power grids that supported rapid population growth and industrial expansion.</w:t>
      </w:r>
    </w:p>
    <w:p>
      <w:pPr>
        <w:pStyle w:val="BodyText"/>
      </w:pPr>
      <w:r>
        <w:t xml:space="preserve">Los Angeles's strategic location and climate also influenced early innovations. For instance, the city’s sunny environment became a testing ground for photovoltaic technologies, laying the groundwork for renewable energy research. Scholars such as Dr. Robert A. Mead have highlighted how Los Angeles’s unique geographic and economic conditions fostered a culture of experimentation among electrical engineers.</w:t>
      </w:r>
    </w:p>
    <w:bookmarkEnd w:id="21"/>
    <w:bookmarkStart w:id="22" w:name="X59de13734df582e876a44c10aa392dd6d782482"/>
    <w:p>
      <w:pPr>
        <w:pStyle w:val="Heading2"/>
      </w:pPr>
      <w:r>
        <w:t xml:space="preserve">Current Trends in Electrical Engineering in Los Angeles</w:t>
      </w:r>
    </w:p>
    <w:p>
      <w:pPr>
        <w:pStyle w:val="FirstParagraph"/>
      </w:pPr>
      <w:r>
        <w:t xml:space="preserve">Today, electrical engineering in the United States Los Angeles is characterized by interdisciplinary collaboration and a focus on sustainability. The city’s tech sector, anchored by institutions like the University of Southern California (USC) and California Institute of Technology (Caltech), has driven advancements in fields such as semiconductor design, robotics, and wireless communication.</w:t>
      </w:r>
    </w:p>
    <w:p>
      <w:pPr>
        <w:numPr>
          <w:ilvl w:val="0"/>
          <w:numId w:val="1001"/>
        </w:numPr>
        <w:pStyle w:val="Compact"/>
      </w:pPr>
      <w:r>
        <w:rPr>
          <w:bCs/>
          <w:b/>
        </w:rPr>
        <w:t xml:space="preserve">Renewable Energy Integration:</w:t>
      </w:r>
      <w:r>
        <w:t xml:space="preserve"> </w:t>
      </w:r>
      <w:r>
        <w:t xml:space="preserve">Los Angeles is a leader in adopting solar energy systems. Electrical engineers are developing smart grid technologies to optimize energy distribution and reduce reliance on fossil fuels.</w:t>
      </w:r>
    </w:p>
    <w:p>
      <w:pPr>
        <w:numPr>
          <w:ilvl w:val="0"/>
          <w:numId w:val="1001"/>
        </w:numPr>
        <w:pStyle w:val="Compact"/>
      </w:pPr>
      <w:r>
        <w:rPr>
          <w:bCs/>
          <w:b/>
        </w:rPr>
        <w:t xml:space="preserve">Smart City Initiatives:</w:t>
      </w:r>
      <w:r>
        <w:t xml:space="preserve"> </w:t>
      </w:r>
      <w:r>
        <w:t xml:space="preserve">The city’s push for intelligent infrastructure, including IoT-enabled traffic management systems and automated street lighting, has created demand for electrical engineers specializing in embedded systems.</w:t>
      </w:r>
    </w:p>
    <w:p>
      <w:pPr>
        <w:numPr>
          <w:ilvl w:val="0"/>
          <w:numId w:val="1001"/>
        </w:numPr>
        <w:pStyle w:val="Compact"/>
      </w:pPr>
      <w:r>
        <w:rPr>
          <w:bCs/>
          <w:b/>
        </w:rPr>
        <w:t xml:space="preserve">Entertainment Industry Innovation:</w:t>
      </w:r>
      <w:r>
        <w:t xml:space="preserve"> </w:t>
      </w:r>
      <w:r>
        <w:t xml:space="preserve">Electrical engineers in Los Angeles contribute to the development of high-resolution audio-visual technologies used in Hollywood film production and virtual reality experiences.</w:t>
      </w:r>
    </w:p>
    <w:bookmarkEnd w:id="22"/>
    <w:bookmarkStart w:id="23" w:name="Xd54df2aba5c3811cffecbf77c2c77721cc2db61"/>
    <w:p>
      <w:pPr>
        <w:pStyle w:val="Heading2"/>
      </w:pPr>
      <w:r>
        <w:t xml:space="preserve">Challenges Facing Electrical Engineers in Los Angeles</w:t>
      </w:r>
    </w:p>
    <w:p>
      <w:pPr>
        <w:pStyle w:val="FirstParagraph"/>
      </w:pPr>
      <w:r>
        <w:t xml:space="preserve">Despite its opportunities, Los Angeles presents unique challenges for electrical engineers. The city’s dense urban environment requires innovative solutions for power distribution, particularly in areas with high energy consumption and limited space. Additionally, the growing emphasis on sustainability has pushed engineers to balance cost-effective infrastructure with environmental goals.</w:t>
      </w:r>
    </w:p>
    <w:p>
      <w:pPr>
        <w:pStyle w:val="BodyText"/>
      </w:pPr>
      <w:r>
        <w:t xml:space="preserve">Socioeconomic disparities also impact access to cutting-edge technologies. Research by Dr. Maria Linares (2021) highlights how marginalized communities in Los Angeles often lack equitable access to renewable energy systems, creating a gap between technological advancement and social equity.</w:t>
      </w:r>
    </w:p>
    <w:bookmarkEnd w:id="23"/>
    <w:bookmarkStart w:id="24" w:name="X632bd51792e0c2308337427df74b4bc9ebc6adf"/>
    <w:p>
      <w:pPr>
        <w:pStyle w:val="Heading2"/>
      </w:pPr>
      <w:r>
        <w:t xml:space="preserve">Case Studies: Electrical Engineering Projects in Los Angeles</w:t>
      </w:r>
    </w:p>
    <w:p>
      <w:pPr>
        <w:pStyle w:val="FirstParagraph"/>
      </w:pPr>
      <w:r>
        <w:t xml:space="preserve">Several landmark projects underscore the critical role of electrical engineers in shaping Los Angeles. One notable example is the development of the Southland Clean Energy Corridor, a collaborative effort involving USC’s School of Engineering and local utilities to deploy large-scale solar farms.</w:t>
      </w:r>
    </w:p>
    <w:p>
      <w:pPr>
        <w:pStyle w:val="BodyText"/>
      </w:pPr>
      <w:r>
        <w:t xml:space="preserve">Another case study involves the design of earthquake-resistant power systems by electrical engineers at Caltech. These systems utilize advanced sensor networks and machine learning algorithms to predict infrastructure failures during seismic events, ensuring uninterrupted energy supply in a seismically active region like Southern California.</w:t>
      </w:r>
    </w:p>
    <w:bookmarkEnd w:id="24"/>
    <w:bookmarkStart w:id="25" w:name="education-and-workforce-development"/>
    <w:p>
      <w:pPr>
        <w:pStyle w:val="Heading2"/>
      </w:pPr>
      <w:r>
        <w:t xml:space="preserve">Education and Workforce Development</w:t>
      </w:r>
    </w:p>
    <w:p>
      <w:pPr>
        <w:pStyle w:val="FirstParagraph"/>
      </w:pPr>
      <w:r>
        <w:t xml:space="preserve">Los Angeles is home to prestigious institutions that train the next generation of electrical engineers. The University of California, Los Angeles (UCLA), for instance, offers programs focused on nanotechnology and AI-driven systems, preparing students for careers in emerging fields. Partnerships between academia and industry—such as those with companies like Tesla and SpaceX—have further strengthened the city’s engineering ecosystem.</w:t>
      </w:r>
    </w:p>
    <w:p>
      <w:pPr>
        <w:pStyle w:val="BodyText"/>
      </w:pPr>
      <w:r>
        <w:t xml:space="preserve">However, challenges remain in addressing workforce diversity. A 2022 report by the Los Angeles County Economic Development Corporation found that underrepresented groups comprise only 35% of electrical engineering roles in the region, emphasizing the need for targeted outreach and mentorship programs.</w:t>
      </w:r>
    </w:p>
    <w:bookmarkEnd w:id="25"/>
    <w:bookmarkStart w:id="26" w:name="future-directions"/>
    <w:p>
      <w:pPr>
        <w:pStyle w:val="Heading2"/>
      </w:pPr>
      <w:r>
        <w:t xml:space="preserve">Future Directions</w:t>
      </w:r>
    </w:p>
    <w:p>
      <w:pPr>
        <w:pStyle w:val="FirstParagraph"/>
      </w:pPr>
      <w:r>
        <w:t xml:space="preserve">The future of electrical engineering in Los Angeles is poised for transformative growth. With advancements in quantum computing and 6G wireless networks on the horizon, engineers will play a key role in developing infrastructure to support these technologies. Additionally, the city’s commitment to carbon neutrality by 2050 will likely drive demand for innovations in energy storage and grid resilience.</w:t>
      </w:r>
    </w:p>
    <w:p>
      <w:pPr>
        <w:pStyle w:val="BodyText"/>
      </w:pPr>
      <w:r>
        <w:t xml:space="preserve">Collaboration across sectors—academia, industry, and government—will be essential. For example, initiatives like the Los Angeles Cleantech Incubator (LACI) aim to foster startups focused on sustainable technologies, creating new pathways for electrical engineers to contribute to global challenges.</w:t>
      </w:r>
    </w:p>
    <w:bookmarkEnd w:id="26"/>
    <w:bookmarkStart w:id="27" w:name="conclusion"/>
    <w:p>
      <w:pPr>
        <w:pStyle w:val="Heading2"/>
      </w:pPr>
      <w:r>
        <w:t xml:space="preserve">Conclusion</w:t>
      </w:r>
    </w:p>
    <w:p>
      <w:pPr>
        <w:pStyle w:val="FirstParagraph"/>
      </w:pPr>
      <w:r>
        <w:t xml:space="preserve">This Literature Review underscores the integral role of electrical engineers in shaping the United States Los Angeles. From its historical roots in power infrastructure to its current focus on sustainability and innovation, the city presents a unique landscape for engineering professionals. As Los Angeles continues to evolve, electrical engineers will remain at the forefront of addressing both local and global challenges, ensuring that technological progress aligns with social and environmental goals.</w:t>
      </w:r>
    </w:p>
    <w:p>
      <w:pPr>
        <w:pStyle w:val="BodyText"/>
      </w:pPr>
      <w:r>
        <w:rPr>
          <w:iCs/>
          <w:i/>
        </w:rPr>
        <w:t xml:space="preserve">References:</w:t>
      </w:r>
    </w:p>
    <w:p>
      <w:pPr>
        <w:numPr>
          <w:ilvl w:val="0"/>
          <w:numId w:val="1002"/>
        </w:numPr>
        <w:pStyle w:val="Compact"/>
      </w:pPr>
      <w:r>
        <w:t xml:space="preserve">Mead, R. A. (2015). *The Evolution of Power Systems in Los Angeles*. Journal of Urban Engineering.</w:t>
      </w:r>
    </w:p>
    <w:p>
      <w:pPr>
        <w:numPr>
          <w:ilvl w:val="0"/>
          <w:numId w:val="1002"/>
        </w:numPr>
        <w:pStyle w:val="Compact"/>
      </w:pPr>
      <w:r>
        <w:t xml:space="preserve">Linares, M. (2021). *Equity in Energy Access: A Los Angeles Perspective*. Sustainable Cities Review.</w:t>
      </w:r>
    </w:p>
    <w:p>
      <w:pPr>
        <w:numPr>
          <w:ilvl w:val="0"/>
          <w:numId w:val="1002"/>
        </w:numPr>
        <w:pStyle w:val="Compact"/>
      </w:pPr>
      <w:r>
        <w:t xml:space="preserve">Los Angeles County Economic Development Corporation. (2022). *Workforce Diversity in STEM Fields*.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United States Los Angeles</dc:title>
  <dc:creator/>
  <dc:language>en</dc:language>
  <cp:keywords/>
  <dcterms:created xsi:type="dcterms:W3CDTF">2026-07-24T11:44:08Z</dcterms:created>
  <dcterms:modified xsi:type="dcterms:W3CDTF">2026-07-24T11:44:08Z</dcterms:modified>
</cp:coreProperties>
</file>

<file path=docProps/custom.xml><?xml version="1.0" encoding="utf-8"?>
<Properties xmlns="http://schemas.openxmlformats.org/officeDocument/2006/custom-properties" xmlns:vt="http://schemas.openxmlformats.org/officeDocument/2006/docPropsVTypes"/>
</file>