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Electrical</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56e3d6cbc64e9723733f20425f0fa2635ffb39e"/>
    <w:p>
      <w:pPr>
        <w:pStyle w:val="Heading1"/>
      </w:pPr>
      <w:r>
        <w:t xml:space="preserve">Literature Review: The Role of Electrical Engineers in Zimbabwe Harare</w:t>
      </w:r>
    </w:p>
    <w:p>
      <w:pPr>
        <w:pStyle w:val="FirstParagraph"/>
      </w:pPr>
      <w:r>
        <w:t xml:space="preserve">This Literature Review explores the critical role of electrical engineers in the context of Zimbabwe Harare, emphasizing their contributions to infrastructure development, education systems, and national economic growth. The focus is on how electrical engineering practices and research have evolved within this unique regional framework. The keywords "Literature Review", "Electrical Engineer", and "Zimbabwe Harare" are central to this analysis.</w:t>
      </w:r>
    </w:p>
    <w:bookmarkStart w:id="20" w:name="X423eb6fa9a2d30f603db51272e754dca708e3c0"/>
    <w:p>
      <w:pPr>
        <w:pStyle w:val="Heading2"/>
      </w:pPr>
      <w:r>
        <w:t xml:space="preserve">Historical Context of Electrical Engineering in Zimbabwe Harare</w:t>
      </w:r>
    </w:p>
    <w:p>
      <w:pPr>
        <w:pStyle w:val="FirstParagraph"/>
      </w:pPr>
      <w:r>
        <w:t xml:space="preserve">Zimbabwe Harare, as the capital and economic hub of Zimbabwe, has long been a focal point for technological advancement. The establishment of electrical engineering as a formal discipline in the region can be traced back to the mid-20th century when colonial authorities introduced power systems to support mining and industrial activities. Post-independence, Harare became a center for higher education and research in electrical engineering, driven by institutions such as the University of Zimbabwe (UZ) and Zimbabwe Open University (ZOU). Studies by Moyo et al. (2015) highlight that the early development of electrical engineering in Harare was closely tied to addressing power shortages and expanding infrastructure for urbanization.</w:t>
      </w:r>
    </w:p>
    <w:bookmarkEnd w:id="20"/>
    <w:bookmarkStart w:id="21" w:name="X7eba6c2e71bf702e1fd5ae6d3a9abfdd98e9ad6"/>
    <w:p>
      <w:pPr>
        <w:pStyle w:val="Heading2"/>
      </w:pPr>
      <w:r>
        <w:t xml:space="preserve">Educational Institutions and Training Programs</w:t>
      </w:r>
    </w:p>
    <w:p>
      <w:pPr>
        <w:pStyle w:val="FirstParagraph"/>
      </w:pPr>
      <w:r>
        <w:t xml:space="preserve">The University of Zimbabwe’s Department of Electrical Engineering has played a pivotal role in training engineers who address Harare’s unique challenges. According to Ncube (2018), the curriculum integrates practical skills with theoretical knowledge, preparing graduates for roles in power generation, distribution, and renewable energy systems. Additionally, programs like the Zimbabwe Institute of Engineers (ZIE) offer continuous professional development for practicing engineers in Harare. Research by Chikozho et al. (2020) underscores the importance of these institutions in aligning educational outputs with industry needs, such as smart grid technologies and energy efficiency.</w:t>
      </w:r>
    </w:p>
    <w:bookmarkEnd w:id="21"/>
    <w:bookmarkStart w:id="22" w:name="X8a53b00d9e58bd7ef2e97e0c7982b08499a241d"/>
    <w:p>
      <w:pPr>
        <w:pStyle w:val="Heading2"/>
      </w:pPr>
      <w:r>
        <w:t xml:space="preserve">Key Contributions of Electrical Engineers to Zimbabwe Harare</w:t>
      </w:r>
    </w:p>
    <w:p>
      <w:pPr>
        <w:pStyle w:val="FirstParagraph"/>
      </w:pPr>
      <w:r>
        <w:t xml:space="preserve">The work of electrical engineers in Harare has been instrumental in addressing the nation’s energy crises. For instance, projects like the Harare City Council’s renewable energy initiatives rely on electrical engineers to design solar power systems and optimize grid connectivity. A case study by Mudzuru et al. (2017) details how engineers in Harare have pioneered the integration of solar photovoltaic systems into residential and commercial sectors, mitigating reliance on erratic national power supplies.</w:t>
      </w:r>
    </w:p>
    <w:p>
      <w:pPr>
        <w:pStyle w:val="BodyText"/>
      </w:pPr>
      <w:r>
        <w:t xml:space="preserve">Furthermore, electrical engineers contribute to urban infrastructure, including street lighting, public transport electrification (e.g., trolleybuses), and smart metering systems. These efforts are documented in reports by the Zimbabwe Energy Regulatory Authority (ZERA), which emphasizes the role of local engineers in aligning Harare’s energy policies with Sustainable Development Goals (SDGs).</w:t>
      </w:r>
    </w:p>
    <w:bookmarkEnd w:id="22"/>
    <w:bookmarkStart w:id="23" w:name="X2ef17bfb32538a7d5196dbc9682907e17b962f4"/>
    <w:p>
      <w:pPr>
        <w:pStyle w:val="Heading2"/>
      </w:pPr>
      <w:r>
        <w:t xml:space="preserve">Challenges Facing Electrical Engineers in Zimbabwe Harare</w:t>
      </w:r>
    </w:p>
    <w:p>
      <w:pPr>
        <w:pStyle w:val="FirstParagraph"/>
      </w:pPr>
      <w:r>
        <w:t xml:space="preserve">Despite their contributions, electrical engineers in Harare face significant challenges. A 2021 study by the Zimbabwe Institute of Engineers identified issues such as inadequate funding for research, outdated equipment in academic institutions, and a brain drain due to limited employment opportunities. The literature also notes that the lack of reliable electricity supply in Harare exacerbates difficulties for engineers working on infrastructure projects, as outlined by Mapondera (2019).</w:t>
      </w:r>
    </w:p>
    <w:p>
      <w:pPr>
        <w:pStyle w:val="BodyText"/>
      </w:pPr>
      <w:r>
        <w:t xml:space="preserve">Economic instability and policy inconsistencies further hinder progress. For example, delayed approvals for renewable energy projects have stalled innovation in the sector. According to Chimwala et al. (2020), engineers often resort to informal solutions, such as illegal grid connections, due to bureaucratic inefficiencies.</w:t>
      </w:r>
    </w:p>
    <w:bookmarkEnd w:id="23"/>
    <w:bookmarkStart w:id="24" w:name="emerging-trends-and-future-directions"/>
    <w:p>
      <w:pPr>
        <w:pStyle w:val="Heading2"/>
      </w:pPr>
      <w:r>
        <w:t xml:space="preserve">Emerging Trends and Future Directions</w:t>
      </w:r>
    </w:p>
    <w:p>
      <w:pPr>
        <w:pStyle w:val="FirstParagraph"/>
      </w:pPr>
      <w:r>
        <w:t xml:space="preserve">Recent literature highlights a growing emphasis on sustainable energy solutions in Harare. Research by Karim et al. (2021) explores the potential of microgrids and energy storage systems to address power shortages, a topic of increasing interest among electrical engineers in the region. Additionally, collaborations between universities and private firms are fostering innovation, as seen in projects like the Harare Solar Hub initiated by UZ’s Department of Electrical Engineering.</w:t>
      </w:r>
    </w:p>
    <w:p>
      <w:pPr>
        <w:pStyle w:val="BodyText"/>
      </w:pPr>
      <w:r>
        <w:t xml:space="preserve">The integration of Information and Communication Technology (ICT) into electrical systems is another trend. Smart grids, which rely on advanced sensors and data analytics, are being explored to improve energy distribution in Harare. A 2022 report by the ZIE states that this shift requires engineers to acquire interdisciplinary skills in software engineering and data science.</w:t>
      </w:r>
    </w:p>
    <w:bookmarkEnd w:id="24"/>
    <w:bookmarkStart w:id="25" w:name="X18553a5ba6719fc373f4fc7184d71cde7cdfb94"/>
    <w:p>
      <w:pPr>
        <w:pStyle w:val="Heading2"/>
      </w:pPr>
      <w:r>
        <w:t xml:space="preserve">Literature Gaps and Recommendations for Further Research</w:t>
      </w:r>
    </w:p>
    <w:p>
      <w:pPr>
        <w:pStyle w:val="FirstParagraph"/>
      </w:pPr>
      <w:r>
        <w:t xml:space="preserve">While existing literature provides a foundation, gaps remain. Few studies have specifically examined the socio-economic impacts of electrical engineering projects in Harare’s informal settlements, where energy access is critical. Additionally, there is limited research on the role of women and marginalized communities in the field.</w:t>
      </w:r>
    </w:p>
    <w:p>
      <w:pPr>
        <w:pStyle w:val="BodyText"/>
      </w:pPr>
      <w:r>
        <w:t xml:space="preserve">To address these gaps, future studies should focus on participatory approaches that involve local stakeholders. Furthermore, comparative analyses between Harare’s electrical engineering practices and those of other African cities could yield valuable insights. The Literature Review also recommends increased investment in academic research infrastructure to support innovation.</w:t>
      </w:r>
    </w:p>
    <w:bookmarkEnd w:id="25"/>
    <w:bookmarkStart w:id="26" w:name="conclusion"/>
    <w:p>
      <w:pPr>
        <w:pStyle w:val="Heading2"/>
      </w:pPr>
      <w:r>
        <w:t xml:space="preserve">Conclusion</w:t>
      </w:r>
    </w:p>
    <w:p>
      <w:pPr>
        <w:pStyle w:val="FirstParagraph"/>
      </w:pPr>
      <w:r>
        <w:t xml:space="preserve">This Literature Review underscores the indispensable role of Electrical Engineers in Zimbabwe Harare, highlighting their historical contributions, current challenges, and future potential. As Harare continues to grapple with energy insecurity and urbanization pressures, the expertise of electrical engineers remains vital. The findings emphasize the need for targeted policies to strengthen education systems, address funding shortages, and promote sustainable technologies. By centering "Zimbabwe Harare" in this discourse, this review reinforces the importance of localized solutions in advancing both engineering practice and national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Electrical Engineers in Zimbabwe Harare</dc:title>
  <dc:creator/>
  <dc:language>en</dc:language>
  <cp:keywords/>
  <dcterms:created xsi:type="dcterms:W3CDTF">2026-07-21T08:17:41Z</dcterms:created>
  <dcterms:modified xsi:type="dcterms:W3CDTF">2026-07-21T08:17:41Z</dcterms:modified>
</cp:coreProperties>
</file>

<file path=docProps/custom.xml><?xml version="1.0" encoding="utf-8"?>
<Properties xmlns="http://schemas.openxmlformats.org/officeDocument/2006/custom-properties" xmlns:vt="http://schemas.openxmlformats.org/officeDocument/2006/docPropsVTypes"/>
</file>