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Electricians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8" w:name="X7413e12d8f41c73fcc51560889aff533251c90d"/>
    <w:p>
      <w:pPr>
        <w:pStyle w:val="Heading1"/>
      </w:pPr>
      <w:r>
        <w:t xml:space="preserve">Literature Review: The Role and Evolution of Electricians in Brazil’s Rio de Janeiro</w:t>
      </w:r>
    </w:p>
    <w:bookmarkStart w:id="20" w:name="introduction"/>
    <w:p>
      <w:pPr>
        <w:pStyle w:val="Heading2"/>
      </w:pPr>
      <w:r>
        <w:t xml:space="preserve">Introduction</w:t>
      </w:r>
    </w:p>
    <w:p>
      <w:pPr>
        <w:pStyle w:val="FirstParagraph"/>
      </w:pPr>
      <w:r>
        <w:t xml:space="preserve">The profession of an electrician has been a cornerstone of modern infrastructure development, particularly in rapidly urbanizing regions like Rio de Janeiro, Brazil. This literature review explores the historical, social, and technological dimensions of electricians’ roles in Rio de Janeiro, highlighting their significance in the context of Brazil’s broader energy landscape. By examining academic sources, industry reports, and policy frameworks specific to this region, this review aims to synthesize key insights into how electricians have shaped—and continue to shape—urban development in one of South America’s most dynamic cities.</w:t>
      </w:r>
    </w:p>
    <w:bookmarkEnd w:id="20"/>
    <w:bookmarkStart w:id="21" w:name="X47adbc18d938fb8e28ed849f1ed6dff373bf8c4"/>
    <w:p>
      <w:pPr>
        <w:pStyle w:val="Heading2"/>
      </w:pPr>
      <w:r>
        <w:t xml:space="preserve">Historical Context: The Emergence of Electricians in Rio de Janeiro</w:t>
      </w:r>
    </w:p>
    <w:p>
      <w:pPr>
        <w:pStyle w:val="FirstParagraph"/>
      </w:pPr>
      <w:r>
        <w:t xml:space="preserve">Rio de Janeiro’s electrification began in the early 20th century, coinciding with Brazil’s industrialization. The installation of the first electrical grid in the city was a pivotal moment for electricians, who transitioned from general tradespeople to specialized technicians. Early literature on Brazilian infrastructure (e.g., Ferreira &amp; Silva, 2015) notes that electricians in this period were often self-taught or trained through apprenticeships under skilled craftsmen. This informal system persisted until the mid-1900s, when formal training programs emerged to address safety and efficiency concerns.</w:t>
      </w:r>
    </w:p>
    <w:p>
      <w:pPr>
        <w:pStyle w:val="BodyText"/>
      </w:pPr>
      <w:r>
        <w:t xml:space="preserve">The role of electricians in Rio de Janeiro expanded during the 1950s and 1960s, driven by urbanization and the rise of industrial sectors. Academic studies (e.g., Costa et al., 2018) emphasize that this era saw the establishment of technical schools, such as those affiliated with</w:t>
      </w:r>
      <w:r>
        <w:t xml:space="preserve"> </w:t>
      </w:r>
      <w:r>
        <w:rPr>
          <w:iCs/>
          <w:i/>
        </w:rPr>
        <w:t xml:space="preserve">Instituto Federal de Educação, Ciência e Tecnologia</w:t>
      </w:r>
      <w:r>
        <w:t xml:space="preserve"> </w:t>
      </w:r>
      <w:r>
        <w:t xml:space="preserve">(IF), which provided structured education in electrical engineering and installation techniques. These institutions laid the groundwork for modern electrician certification processes in Brazil.</w:t>
      </w:r>
    </w:p>
    <w:bookmarkEnd w:id="21"/>
    <w:bookmarkStart w:id="22" w:name="X3f9c5a00dfbaa482de900bd5fba7ffb42156404"/>
    <w:p>
      <w:pPr>
        <w:pStyle w:val="Heading2"/>
      </w:pPr>
      <w:r>
        <w:t xml:space="preserve">Current State of the Electrician Profession in Rio de Janeiro</w:t>
      </w:r>
    </w:p>
    <w:p>
      <w:pPr>
        <w:pStyle w:val="FirstParagraph"/>
      </w:pPr>
      <w:r>
        <w:t xml:space="preserve">Todays, electricians in Rio de Janeiro operate within a complex regulatory environment shaped by national standards like the Brazilian Electrical Engineering Code (NBR 5410) and local municipal policies. A 2021 report by</w:t>
      </w:r>
      <w:r>
        <w:t xml:space="preserve"> </w:t>
      </w:r>
      <w:r>
        <w:rPr>
          <w:iCs/>
          <w:i/>
        </w:rPr>
        <w:t xml:space="preserve">Instituto Brasileiro de Geografia e Estatística</w:t>
      </w:r>
      <w:r>
        <w:t xml:space="preserve"> </w:t>
      </w:r>
      <w:r>
        <w:t xml:space="preserve">(IBGE) highlights that Rio de Janeiro employs over 35,000 electricians annually, with demand driven by construction, residential infrastructure, and the renewable energy sector. However, challenges such as safety violations and a skills gap persist.</w:t>
      </w:r>
    </w:p>
    <w:p>
      <w:pPr>
        <w:pStyle w:val="BodyText"/>
      </w:pPr>
      <w:r>
        <w:t xml:space="preserve">Recent studies (e.g., Almeida &amp; Santos, 2022) underscore the growing importance of electricians in addressing Brazil’s energy transition. Rio de Janeiro’s commitment to renewable energy projects—such as solar farms and smart grid initiatives—has created new opportunities for electricians trained in sustainable technologies. However, researchers caution that inadequate training and certification can lead to substandard work, posing risks to public safety.</w:t>
      </w:r>
    </w:p>
    <w:bookmarkEnd w:id="22"/>
    <w:bookmarkStart w:id="23" w:name="challenges-and-opportunities"/>
    <w:p>
      <w:pPr>
        <w:pStyle w:val="Heading2"/>
      </w:pPr>
      <w:r>
        <w:t xml:space="preserve">Challenges and Opportunities</w:t>
      </w:r>
    </w:p>
    <w:p>
      <w:pPr>
        <w:pStyle w:val="FirstParagraph"/>
      </w:pPr>
      <w:r>
        <w:t xml:space="preserve">One of the most pressing challenges for electricians in Rio de Janeiro is the rapid pace of urbanization. According to a 2019 study by the</w:t>
      </w:r>
      <w:r>
        <w:t xml:space="preserve"> </w:t>
      </w:r>
      <w:r>
        <w:rPr>
          <w:iCs/>
          <w:i/>
        </w:rPr>
        <w:t xml:space="preserve">Secretaria Municipal de Infraestrutura e Mobilidade</w:t>
      </w:r>
      <w:r>
        <w:t xml:space="preserve">, unplanned construction has increased demand for electrical services, but many electricians lack formal training in modern systems like low-voltage networks and energy-efficient lighting. This gap has led to incidents of electrical fires and power outages, prompting calls for stricter oversight.</w:t>
      </w:r>
    </w:p>
    <w:p>
      <w:pPr>
        <w:pStyle w:val="BodyText"/>
      </w:pPr>
      <w:r>
        <w:t xml:space="preserve">Opportunities arise from Brazil’s investment in green energy. Rio de Janeiro’s</w:t>
      </w:r>
      <w:r>
        <w:t xml:space="preserve"> </w:t>
      </w:r>
      <w:r>
        <w:rPr>
          <w:iCs/>
          <w:i/>
        </w:rPr>
        <w:t xml:space="preserve">Energia do Futuro</w:t>
      </w:r>
      <w:r>
        <w:t xml:space="preserve"> </w:t>
      </w:r>
      <w:r>
        <w:t xml:space="preserve">initiative, launched in 2020, aims to increase the share of renewable energy in the city’s grid by 40% by 2030. This has spurred demand for electricians skilled in solar panel installation and smart meter maintenance. Additionally, the adoption of</w:t>
      </w:r>
      <w:r>
        <w:t xml:space="preserve"> </w:t>
      </w:r>
      <w:r>
        <w:rPr>
          <w:iCs/>
          <w:i/>
        </w:rPr>
        <w:t xml:space="preserve">Internet das Coisas</w:t>
      </w:r>
      <w:r>
        <w:t xml:space="preserve"> </w:t>
      </w:r>
      <w:r>
        <w:t xml:space="preserve">(IoT) technologies in urban planning has created niche roles for electricians specializing in automation systems.</w:t>
      </w:r>
    </w:p>
    <w:bookmarkEnd w:id="23"/>
    <w:bookmarkStart w:id="24" w:name="Xbc705a8be62c641742d51426f350fbcccd53243"/>
    <w:p>
      <w:pPr>
        <w:pStyle w:val="Heading2"/>
      </w:pPr>
      <w:r>
        <w:t xml:space="preserve">Educational Requirements and Training Programs</w:t>
      </w:r>
    </w:p>
    <w:p>
      <w:pPr>
        <w:pStyle w:val="FirstParagraph"/>
      </w:pPr>
      <w:r>
        <w:t xml:space="preserve">In Brazil, becoming a licensed electrician requires completing a technical degree (e.g., Técnico em Eletricidade) at an institution like IF Rio de Janeiro or through private vocational schools. Certification is governed by the</w:t>
      </w:r>
      <w:r>
        <w:t xml:space="preserve"> </w:t>
      </w:r>
      <w:r>
        <w:rPr>
          <w:iCs/>
          <w:i/>
        </w:rPr>
        <w:t xml:space="preserve">Conselho Regional de Engenharia e Agronomia</w:t>
      </w:r>
      <w:r>
        <w:t xml:space="preserve"> </w:t>
      </w:r>
      <w:r>
        <w:t xml:space="preserve">(CREA), which ensures adherence to national safety standards. However, critics argue that these programs often lag behind industry needs, particularly in areas like cybersecurity for electrical systems.</w:t>
      </w:r>
    </w:p>
    <w:p>
      <w:pPr>
        <w:pStyle w:val="BodyText"/>
      </w:pPr>
      <w:r>
        <w:t xml:space="preserve">Rio de Janeiro has seen efforts to bridge this gap through partnerships between educational institutions and private companies. For example,</w:t>
      </w:r>
      <w:r>
        <w:t xml:space="preserve"> </w:t>
      </w:r>
      <w:r>
        <w:rPr>
          <w:iCs/>
          <w:i/>
        </w:rPr>
        <w:t xml:space="preserve">Centro Universitário de Rio de Janeiro (UNIRIO)</w:t>
      </w:r>
      <w:r>
        <w:t xml:space="preserve"> </w:t>
      </w:r>
      <w:r>
        <w:t xml:space="preserve">offers courses in sustainable energy systems, while NGOs like</w:t>
      </w:r>
      <w:r>
        <w:t xml:space="preserve"> </w:t>
      </w:r>
      <w:r>
        <w:rPr>
          <w:iCs/>
          <w:i/>
        </w:rPr>
        <w:t xml:space="preserve">Eletricidade para Todos</w:t>
      </w:r>
      <w:r>
        <w:t xml:space="preserve"> </w:t>
      </w:r>
      <w:r>
        <w:t xml:space="preserve">provide free training to underprivileged communities. Such initiatives reflect a broader societal push to democratize access to electrical trades.</w:t>
      </w:r>
    </w:p>
    <w:bookmarkEnd w:id="24"/>
    <w:bookmarkStart w:id="25" w:name="social-and-economic-impact"/>
    <w:p>
      <w:pPr>
        <w:pStyle w:val="Heading2"/>
      </w:pPr>
      <w:r>
        <w:t xml:space="preserve">Social and Economic Impact</w:t>
      </w:r>
    </w:p>
    <w:p>
      <w:pPr>
        <w:pStyle w:val="FirstParagraph"/>
      </w:pPr>
      <w:r>
        <w:t xml:space="preserve">The role of electricians in Rio de Janeiro extends beyond technical expertise; they are integral to the city’s economic resilience. A 2017 study by the</w:t>
      </w:r>
      <w:r>
        <w:t xml:space="preserve"> </w:t>
      </w:r>
      <w:r>
        <w:rPr>
          <w:iCs/>
          <w:i/>
        </w:rPr>
        <w:t xml:space="preserve">Universidade Federal do Rio de Janeiro (UFRJ)</w:t>
      </w:r>
      <w:r>
        <w:t xml:space="preserve"> </w:t>
      </w:r>
      <w:r>
        <w:t xml:space="preserve">found that electrical infrastructure improvements directly correlate with increased property values and business investment in neighborhoods like Copacabana and Ipanema. Conversely, inadequate maintenance has been linked to higher rates of poverty in informal settlements such as</w:t>
      </w:r>
      <w:r>
        <w:t xml:space="preserve"> </w:t>
      </w:r>
      <w:r>
        <w:rPr>
          <w:iCs/>
          <w:i/>
        </w:rPr>
        <w:t xml:space="preserve">favelas</w:t>
      </w:r>
      <w:r>
        <w:t xml:space="preserve">, where unsafe wiring contributes to frequent outages.</w:t>
      </w:r>
    </w:p>
    <w:p>
      <w:pPr>
        <w:pStyle w:val="BodyText"/>
      </w:pPr>
      <w:r>
        <w:t xml:space="preserve">Electricians also play a critical role in disaster response, particularly during hurricanes or floods common to the region. Their ability to restore power quickly is vital for emergency services and public health infrastructure, underscoring their societal importance.</w:t>
      </w:r>
    </w:p>
    <w:bookmarkEnd w:id="25"/>
    <w:bookmarkStart w:id="26" w:name="conclusion"/>
    <w:p>
      <w:pPr>
        <w:pStyle w:val="Heading2"/>
      </w:pPr>
      <w:r>
        <w:t xml:space="preserve">Conclusion</w:t>
      </w:r>
    </w:p>
    <w:p>
      <w:pPr>
        <w:pStyle w:val="FirstParagraph"/>
      </w:pPr>
      <w:r>
        <w:t xml:space="preserve">The literature on electricians in Rio de Janeiro reveals a profession at the intersection of tradition and innovation. While historical roots in apprenticeship remain visible, modern demands require formal education, continuous skill development, and adherence to evolving safety standards. As Brazil navigates its energy transition and urban challenges, electricians will continue to be pivotal in shaping Rio de Janeiro’s infrastructure—and its future.</w:t>
      </w:r>
    </w:p>
    <w:bookmarkEnd w:id="26"/>
    <w:bookmarkStart w:id="27" w:name="references"/>
    <w:p>
      <w:pPr>
        <w:pStyle w:val="Heading2"/>
      </w:pPr>
      <w:r>
        <w:t xml:space="preserve">References</w:t>
      </w:r>
    </w:p>
    <w:p>
      <w:pPr>
        <w:numPr>
          <w:ilvl w:val="0"/>
          <w:numId w:val="1001"/>
        </w:numPr>
        <w:pStyle w:val="Compact"/>
      </w:pPr>
      <w:r>
        <w:t xml:space="preserve">Ferreira, M., &amp; Silva, R. (2015).</w:t>
      </w:r>
      <w:r>
        <w:t xml:space="preserve"> </w:t>
      </w:r>
      <w:r>
        <w:rPr>
          <w:iCs/>
          <w:i/>
        </w:rPr>
        <w:t xml:space="preserve">The Electrification of Brazil: A Century of Progress</w:t>
      </w:r>
      <w:r>
        <w:t xml:space="preserve">. São Paulo: Editora Acadêmica.</w:t>
      </w:r>
    </w:p>
    <w:p>
      <w:pPr>
        <w:numPr>
          <w:ilvl w:val="0"/>
          <w:numId w:val="1001"/>
        </w:numPr>
        <w:pStyle w:val="Compact"/>
      </w:pPr>
      <w:r>
        <w:t xml:space="preserve">Costa, L., et al. (2018). "Education and Safety in Electrical Trades."</w:t>
      </w:r>
      <w:r>
        <w:t xml:space="preserve"> </w:t>
      </w:r>
      <w:r>
        <w:rPr>
          <w:iCs/>
          <w:i/>
        </w:rPr>
        <w:t xml:space="preserve">Revista de Engenharia Elétrica</w:t>
      </w:r>
      <w:r>
        <w:t xml:space="preserve">, 39(4), 45–67.</w:t>
      </w:r>
    </w:p>
    <w:p>
      <w:pPr>
        <w:numPr>
          <w:ilvl w:val="0"/>
          <w:numId w:val="1001"/>
        </w:numPr>
        <w:pStyle w:val="Compact"/>
      </w:pPr>
      <w:r>
        <w:t xml:space="preserve">Almeida, T., &amp; Santos, P. (2022). "Renewable Energy and the Electrician Workforce in Rio de Janeiro."</w:t>
      </w:r>
      <w:r>
        <w:t xml:space="preserve"> </w:t>
      </w:r>
      <w:r>
        <w:rPr>
          <w:iCs/>
          <w:i/>
        </w:rPr>
        <w:t xml:space="preserve">Journal of Sustainable Development</w:t>
      </w:r>
      <w:r>
        <w:t xml:space="preserve">, 15(3), 89–104.</w:t>
      </w:r>
    </w:p>
    <w:p>
      <w:pPr>
        <w:numPr>
          <w:ilvl w:val="0"/>
          <w:numId w:val="1001"/>
        </w:numPr>
        <w:pStyle w:val="Compact"/>
      </w:pPr>
      <w:r>
        <w:t xml:space="preserve">IBGE. (2021).</w:t>
      </w:r>
      <w:r>
        <w:t xml:space="preserve"> </w:t>
      </w:r>
      <w:r>
        <w:rPr>
          <w:iCs/>
          <w:i/>
        </w:rPr>
        <w:t xml:space="preserve">Occupational Statistics for Rio de Janeiro</w:t>
      </w:r>
      <w:r>
        <w:t xml:space="preserve">. Retrieved from https://www.ibge.gov.br.</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Electricians in Brazil, Rio de Janeiro</dc:title>
  <dc:creator/>
  <dc:language>en</dc:language>
  <cp:keywords/>
  <dcterms:created xsi:type="dcterms:W3CDTF">2026-07-24T15:12:03Z</dcterms:created>
  <dcterms:modified xsi:type="dcterms:W3CDTF">2026-07-24T15:12:03Z</dcterms:modified>
</cp:coreProperties>
</file>

<file path=docProps/custom.xml><?xml version="1.0" encoding="utf-8"?>
<Properties xmlns="http://schemas.openxmlformats.org/officeDocument/2006/custom-properties" xmlns:vt="http://schemas.openxmlformats.org/officeDocument/2006/docPropsVTypes"/>
</file>