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Electrician</w:t>
      </w:r>
      <w:r>
        <w:t xml:space="preserve"> </w:t>
      </w:r>
      <w:r>
        <w:t xml:space="preserve">Profession</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7" w:name="X52a9f5815f04dc55baae2cd945ead843069cc75"/>
    <w:p>
      <w:pPr>
        <w:pStyle w:val="Heading1"/>
      </w:pPr>
      <w:r>
        <w:t xml:space="preserve">Literature Review: The Role and Development of the Electrician Profession in Canada Montreal</w:t>
      </w:r>
    </w:p>
    <w:p>
      <w:pPr>
        <w:pStyle w:val="FirstParagraph"/>
      </w:pPr>
      <w:r>
        <w:t xml:space="preserve">The profession of an electrician has evolved significantly over the past century, playing a critical role in modern infrastructure, technological innovation, and industrial growth. This literature review focuses on the context of electricians within Canada Montreal, examining historical developments, current practices, challenges faced by professionals in this field, and future trends shaping the industry. The city of Montreal serves as a unique case study due to its status as a major economic hub in Quebec and its dynamic interplay between traditional trades and emerging technologies.</w:t>
      </w:r>
    </w:p>
    <w:bookmarkStart w:id="20" w:name="Xdcfcd5ecd4da5967f02c9ce3cee0be616bf2b8b"/>
    <w:p>
      <w:pPr>
        <w:pStyle w:val="Heading2"/>
      </w:pPr>
      <w:r>
        <w:t xml:space="preserve">Historical Context of Electricians in Montreal</w:t>
      </w:r>
    </w:p>
    <w:p>
      <w:pPr>
        <w:pStyle w:val="FirstParagraph"/>
      </w:pPr>
      <w:r>
        <w:t xml:space="preserve">Montreal’s electrical industry dates back to the late 19th century, coinciding with the broader electrification movement across North America. Early electricians in Montreal were instrumental in installing power grids, lighting systems, and industrial machinery that fueled the city’s rapid urbanization. Historical records from institutions like</w:t>
      </w:r>
      <w:r>
        <w:t xml:space="preserve"> </w:t>
      </w:r>
      <w:r>
        <w:rPr>
          <w:iCs/>
          <w:i/>
        </w:rPr>
        <w:t xml:space="preserve">L’Institut de technologie de Montréal</w:t>
      </w:r>
      <w:r>
        <w:t xml:space="preserve"> </w:t>
      </w:r>
      <w:r>
        <w:t xml:space="preserve">(now part of École Polytechnique de Montréal) highlight how the demand for skilled electrical labor surged during the 1920s and 1930s, driven by industrial expansion and residential electrification.</w:t>
      </w:r>
    </w:p>
    <w:p>
      <w:pPr>
        <w:pStyle w:val="BodyText"/>
      </w:pPr>
      <w:r>
        <w:t xml:space="preserve">The establishment of regulatory frameworks by organizations such as the</w:t>
      </w:r>
      <w:r>
        <w:t xml:space="preserve"> </w:t>
      </w:r>
      <w:r>
        <w:rPr>
          <w:iCs/>
          <w:i/>
        </w:rPr>
        <w:t xml:space="preserve">Ordre des électriciens du Québec</w:t>
      </w:r>
      <w:r>
        <w:t xml:space="preserve"> </w:t>
      </w:r>
      <w:r>
        <w:t xml:space="preserve">(OÉQ) in the mid-20th century marked a turning point for professional standards. These regulations ensured that electricians in Montreal adhered to safety protocols, which remain foundational today. Early literature from Canadian trade journals, such as</w:t>
      </w:r>
      <w:r>
        <w:t xml:space="preserve"> </w:t>
      </w:r>
      <w:r>
        <w:rPr>
          <w:iCs/>
          <w:i/>
        </w:rPr>
        <w:t xml:space="preserve">Electricity Canada</w:t>
      </w:r>
      <w:r>
        <w:t xml:space="preserve">, underscores the shift from apprenticeship-based training to formal certification processes.</w:t>
      </w:r>
    </w:p>
    <w:bookmarkEnd w:id="20"/>
    <w:bookmarkStart w:id="21" w:name="X2ca0fd10bd3c4cabcac5ed65cf06078db1b81d1"/>
    <w:p>
      <w:pPr>
        <w:pStyle w:val="Heading2"/>
      </w:pPr>
      <w:r>
        <w:t xml:space="preserve">Current Trends and Professional Practices in Montreal</w:t>
      </w:r>
    </w:p>
    <w:p>
      <w:pPr>
        <w:pStyle w:val="FirstParagraph"/>
      </w:pPr>
      <w:r>
        <w:t xml:space="preserve">In contemporary Montreal, electricians are engaged in a diverse range of activities, including residential wiring, commercial installations, renewable energy integration, and smart home technology. The city’s commitment to sustainability has driven demand for electricians specializing in solar panel systems and energy-efficient building retrofits. Studies from the</w:t>
      </w:r>
      <w:r>
        <w:t xml:space="preserve"> </w:t>
      </w:r>
      <w:r>
        <w:rPr>
          <w:iCs/>
          <w:i/>
        </w:rPr>
        <w:t xml:space="preserve">Montreal Economic Development Agency</w:t>
      </w:r>
      <w:r>
        <w:t xml:space="preserve"> </w:t>
      </w:r>
      <w:r>
        <w:t xml:space="preserve">(MÉDA) indicate that over 30% of electrician contracts in the region now involve green energy projects.</w:t>
      </w:r>
    </w:p>
    <w:p>
      <w:pPr>
        <w:pStyle w:val="BodyText"/>
      </w:pPr>
      <w:r>
        <w:t xml:space="preserve">Montreal’s bilingual environment and multicultural workforce have also influenced the profession. Electricians must navigate a mix of French- and English-speaking clients, requiring fluency or translation support in professional settings. Additionally, the rise of smart grid technologies has necessitated ongoing education for electricians to stay updated on advancements like IoT-enabled electrical systems and AI-driven diagnostics.</w:t>
      </w:r>
    </w:p>
    <w:bookmarkEnd w:id="21"/>
    <w:bookmarkStart w:id="22" w:name="X8aa9991fb69ac3a6ca0f75b18187b49a79164e4"/>
    <w:p>
      <w:pPr>
        <w:pStyle w:val="Heading2"/>
      </w:pPr>
      <w:r>
        <w:t xml:space="preserve">Challenges Faced by Electricians in Montreal</w:t>
      </w:r>
    </w:p>
    <w:p>
      <w:pPr>
        <w:pStyle w:val="FirstParagraph"/>
      </w:pPr>
      <w:r>
        <w:t xml:space="preserve">Despite its opportunities, the profession in Montreal presents challenges. One key issue is the shortage of skilled labor, exacerbated by an aging workforce and a lack of apprenticeship program enrollments. According to a 2023 report by the</w:t>
      </w:r>
      <w:r>
        <w:t xml:space="preserve"> </w:t>
      </w:r>
      <w:r>
        <w:rPr>
          <w:iCs/>
          <w:i/>
        </w:rPr>
        <w:t xml:space="preserve">Québec Ministry of Labour</w:t>
      </w:r>
      <w:r>
        <w:t xml:space="preserve">, over 40% of electricians in Montreal are over 50 years old, raising concerns about knowledge transfer and workforce succession.</w:t>
      </w:r>
    </w:p>
    <w:p>
      <w:pPr>
        <w:pStyle w:val="BodyText"/>
      </w:pPr>
      <w:r>
        <w:t xml:space="preserve">Another challenge is the regulatory complexity in Canada’s federal-provincial system. Electricians must comply with both provincial regulations (e.g., Quebec’s</w:t>
      </w:r>
      <w:r>
        <w:t xml:space="preserve"> </w:t>
      </w:r>
      <w:r>
        <w:rPr>
          <w:iCs/>
          <w:i/>
        </w:rPr>
        <w:t xml:space="preserve">Código de la construction</w:t>
      </w:r>
      <w:r>
        <w:t xml:space="preserve">) and national standards like those outlined by the Canadian Standards Association (CSA). This dual compliance can increase operational costs and create barriers for small businesses.</w:t>
      </w:r>
    </w:p>
    <w:bookmarkEnd w:id="22"/>
    <w:bookmarkStart w:id="23" w:name="X47589fda12df25904fcc4d69425cc2aff8a7314"/>
    <w:p>
      <w:pPr>
        <w:pStyle w:val="Heading2"/>
      </w:pPr>
      <w:r>
        <w:t xml:space="preserve">Educational Pathways and Certification in Montreal</w:t>
      </w:r>
    </w:p>
    <w:p>
      <w:pPr>
        <w:pStyle w:val="FirstParagraph"/>
      </w:pPr>
      <w:r>
        <w:t xml:space="preserve">Montreal offers robust training programs for aspiring electricians, including apprenticeships under the</w:t>
      </w:r>
      <w:r>
        <w:t xml:space="preserve"> </w:t>
      </w:r>
      <w:r>
        <w:rPr>
          <w:iCs/>
          <w:i/>
        </w:rPr>
        <w:t xml:space="preserve">Apprenticeship Act of Quebec</w:t>
      </w:r>
      <w:r>
        <w:t xml:space="preserve">. Institutions such as Cégeps (collèges d’enseignement général et professionnelle) and private technical schools provide foundational courses in electrical theory, safety protocols, and practical skills. Graduates must pass certification exams administered by the OÉQ to practice legally.</w:t>
      </w:r>
    </w:p>
    <w:p>
      <w:pPr>
        <w:pStyle w:val="BodyText"/>
      </w:pPr>
      <w:r>
        <w:t xml:space="preserve">Recent literature emphasizes the integration of digital tools into training programs. For instance,</w:t>
      </w:r>
      <w:r>
        <w:t xml:space="preserve"> </w:t>
      </w:r>
      <w:r>
        <w:rPr>
          <w:iCs/>
          <w:i/>
        </w:rPr>
        <w:t xml:space="preserve">École de technologie supérieure</w:t>
      </w:r>
      <w:r>
        <w:t xml:space="preserve"> </w:t>
      </w:r>
      <w:r>
        <w:t xml:space="preserve">(ETS) has introduced virtual reality simulations to teach electrical diagnostics, enhancing hands-on experience without physical risks. Such innovations align with Canada’s broader goal of modernizing trades education through technology.</w:t>
      </w:r>
    </w:p>
    <w:bookmarkEnd w:id="23"/>
    <w:bookmarkStart w:id="24" w:name="X03ab73f8daaa8c51c06bb18328c9be3152d810a"/>
    <w:p>
      <w:pPr>
        <w:pStyle w:val="Heading2"/>
      </w:pPr>
      <w:r>
        <w:t xml:space="preserve">Economic and Social Impact of Electricians in Montreal</w:t>
      </w:r>
    </w:p>
    <w:p>
      <w:pPr>
        <w:pStyle w:val="FirstParagraph"/>
      </w:pPr>
      <w:r>
        <w:t xml:space="preserve">The electrician profession contributes significantly to Montreal’s economy. A 2021 study by the</w:t>
      </w:r>
      <w:r>
        <w:t xml:space="preserve"> </w:t>
      </w:r>
      <w:r>
        <w:rPr>
          <w:iCs/>
          <w:i/>
        </w:rPr>
        <w:t xml:space="preserve">Chamber of Commerce de Montréal</w:t>
      </w:r>
      <w:r>
        <w:t xml:space="preserve"> </w:t>
      </w:r>
      <w:r>
        <w:t xml:space="preserve">estimated that the construction sector, which heavily relies on electricians, accounts for over 10% of the city’s GDP. Electricians also play a role in addressing social equity issues by ensuring access to reliable electricity in underserved neighborhoods.</w:t>
      </w:r>
    </w:p>
    <w:p>
      <w:pPr>
        <w:pStyle w:val="BodyText"/>
      </w:pPr>
      <w:r>
        <w:t xml:space="preserve">Montreal’s aging infrastructure further underscores the profession’s importance. The city has allocated funds to modernize its electrical grid, creating job opportunities for electricians while reducing energy waste. This initiative highlights the intersection of economic growth and environmental responsibility within the profession.</w:t>
      </w:r>
    </w:p>
    <w:bookmarkEnd w:id="24"/>
    <w:bookmarkStart w:id="25" w:name="Xd4ffaca3b89b9720b7b9336500aca096b44fa5e"/>
    <w:p>
      <w:pPr>
        <w:pStyle w:val="Heading2"/>
      </w:pPr>
      <w:r>
        <w:t xml:space="preserve">Future Outlook for Electricians in Montreal</w:t>
      </w:r>
    </w:p>
    <w:p>
      <w:pPr>
        <w:pStyle w:val="FirstParagraph"/>
      </w:pPr>
      <w:r>
        <w:t xml:space="preserve">The future of electricians in Montreal is poised for transformation due to technological advancements and policy shifts. The proliferation of autonomous systems, such as self-driving vehicles and AI-powered energy management systems, will require electricians to develop new competencies. Research from the</w:t>
      </w:r>
      <w:r>
        <w:t xml:space="preserve"> </w:t>
      </w:r>
      <w:r>
        <w:rPr>
          <w:iCs/>
          <w:i/>
        </w:rPr>
        <w:t xml:space="preserve">McGill University Centre for Sustainable Development</w:t>
      </w:r>
      <w:r>
        <w:t xml:space="preserve"> </w:t>
      </w:r>
      <w:r>
        <w:t xml:space="preserve">suggests that Montreal’s focus on net-zero emissions by 2050 will further prioritize roles in renewable energy and smart infrastructure.</w:t>
      </w:r>
    </w:p>
    <w:p>
      <w:pPr>
        <w:pStyle w:val="BodyText"/>
      </w:pPr>
      <w:r>
        <w:t xml:space="preserve">Montreal’s educational institutions are already adapting curricula to include courses on electric vehicle charging systems and battery storage technologies. These changes reflect a proactive approach to preparing the workforce for an evolving industry.</w:t>
      </w:r>
    </w:p>
    <w:bookmarkEnd w:id="25"/>
    <w:bookmarkStart w:id="26" w:name="conclusion"/>
    <w:p>
      <w:pPr>
        <w:pStyle w:val="Heading2"/>
      </w:pPr>
      <w:r>
        <w:t xml:space="preserve">Conclusion</w:t>
      </w:r>
    </w:p>
    <w:p>
      <w:pPr>
        <w:pStyle w:val="FirstParagraph"/>
      </w:pPr>
      <w:r>
        <w:t xml:space="preserve">In summary, the profession of an electrician in Canada Montreal is shaped by historical legacy, regulatory frameworks, technological innovation, and socio-economic dynamics. As Montreal continues to grow as a hub for sustainability and digital transformation, electricians will remain vital to its infrastructure and development. Addressing challenges such as workforce shortages and regulatory complexity through education and policy reform will be essential to sustaining the profession’s relevance in the 21st century.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Electrician Profession in Canada Montreal</dc:title>
  <dc:creator/>
  <dc:language>en</dc:language>
  <cp:keywords/>
  <dcterms:created xsi:type="dcterms:W3CDTF">2026-09-27T20:37:51Z</dcterms:created>
  <dcterms:modified xsi:type="dcterms:W3CDTF">2026-09-27T20:37:51Z</dcterms:modified>
</cp:coreProperties>
</file>

<file path=docProps/custom.xml><?xml version="1.0" encoding="utf-8"?>
<Properties xmlns="http://schemas.openxmlformats.org/officeDocument/2006/custom-properties" xmlns:vt="http://schemas.openxmlformats.org/officeDocument/2006/docPropsVTypes"/>
</file>