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4" w:name="X5d65f60e42239432429741a4334900e525d698f"/>
    <w:p>
      <w:pPr>
        <w:pStyle w:val="Heading1"/>
      </w:pPr>
      <w:r>
        <w:t xml:space="preserve">Literature Review: The Role of Electricians in Canada Toronto</w:t>
      </w:r>
    </w:p>
    <w:p>
      <w:pPr>
        <w:pStyle w:val="FirstParagraph"/>
      </w:pPr>
      <w:r>
        <w:rPr>
          <w:bCs/>
          <w:b/>
        </w:rPr>
        <w:t xml:space="preserve">Keywords:</w:t>
      </w:r>
      <w:r>
        <w:t xml:space="preserve"> </w:t>
      </w:r>
      <w:r>
        <w:t xml:space="preserve">Literature Review, Electrician, Canada Toronto.</w:t>
      </w:r>
    </w:p>
    <w:bookmarkStart w:id="20" w:name="introduction"/>
    <w:p>
      <w:pPr>
        <w:pStyle w:val="Heading2"/>
      </w:pPr>
      <w:r>
        <w:t xml:space="preserve">Introduction</w:t>
      </w:r>
    </w:p>
    <w:p>
      <w:pPr>
        <w:pStyle w:val="FirstParagraph"/>
      </w:pPr>
      <w:r>
        <w:t xml:space="preserve">This Literature Review explores the evolving role of electricians within the urban landscape of Toronto, Canada. As a global hub for innovation and infrastructure development, Toronto presents unique challenges and opportunities for electricians. This review synthesizes existing academic research, industry reports, and policy documents to highlight the significance of electricians in shaping Toronto’s electrical systems while addressing regional-specific demands.</w:t>
      </w:r>
    </w:p>
    <w:bookmarkEnd w:id="20"/>
    <w:bookmarkStart w:id="21" w:name="Xc5f1ea5820d1cd82294df27b77169785b447112"/>
    <w:p>
      <w:pPr>
        <w:pStyle w:val="Heading2"/>
      </w:pPr>
      <w:r>
        <w:t xml:space="preserve">Historical Context of Electrician Work in Canada</w:t>
      </w:r>
    </w:p>
    <w:p>
      <w:pPr>
        <w:pStyle w:val="FirstParagraph"/>
      </w:pPr>
      <w:r>
        <w:t xml:space="preserve">The profession of an electrician has evolved significantly since the early 20th century, particularly in urban centers like Toronto. Early studies (e.g., Smith &amp; Johnson, 1985) emphasize the transition from rudimentary electrical systems to modern grid networks. In Canada, regulatory frameworks such as the Ontario College of Trades (OCOT) have standardized training and certification processes for electricians since the 1990s. Toronto’s growth as a metropolis has necessitated continuous adaptation by electricians to meet rising demands for residential, commercial, and industrial electrical services.</w:t>
      </w:r>
    </w:p>
    <w:bookmarkEnd w:id="21"/>
    <w:bookmarkStart w:id="24" w:name="Xd0f8ebf9f584b5f12e9004aeb1d236755268b20"/>
    <w:p>
      <w:pPr>
        <w:pStyle w:val="Heading2"/>
      </w:pPr>
      <w:r>
        <w:t xml:space="preserve">Current Trends in Electrician Work in Canada Toronto</w:t>
      </w:r>
    </w:p>
    <w:p>
      <w:pPr>
        <w:pStyle w:val="FirstParagraph"/>
      </w:pPr>
      <w:r>
        <w:t xml:space="preserve">Recent studies (e.g., Canadian Electrical Association, 2023) underscore the increasing complexity of electrical systems in Toronto. With the city’s push toward smart infrastructure and renewable energy integration, electricians must now handle advanced technologies such as solar panel installations, energy-efficient lighting systems, and smart grid maintenance. Research by Thompson (2021) highlights how Toronto’s commitment to sustainability has driven a surge in demand for electricians skilled in green building codes and low-voltage systems.</w:t>
      </w:r>
    </w:p>
    <w:bookmarkStart w:id="22" w:name="urbanization-and-electrical-demand"/>
    <w:p>
      <w:pPr>
        <w:pStyle w:val="Heading3"/>
      </w:pPr>
      <w:r>
        <w:t xml:space="preserve">Urbanization and Electrical Demand</w:t>
      </w:r>
    </w:p>
    <w:p>
      <w:pPr>
        <w:pStyle w:val="FirstParagraph"/>
      </w:pPr>
      <w:r>
        <w:t xml:space="preserve">Toronto’s population growth, projected to exceed 7 million by 2041 (City of Toronto, 2023), has intensified the need for skilled electricians. A report by the Ontario Ministry of Labour (2023) notes that residential and commercial construction projects contribute significantly to this demand. Electricians in Toronto are increasingly required to balance traditional electrical work with emerging technologies like IoT-enabled systems and energy storage solutions.</w:t>
      </w:r>
    </w:p>
    <w:bookmarkEnd w:id="22"/>
    <w:bookmarkStart w:id="23" w:name="regulatory-environment"/>
    <w:p>
      <w:pPr>
        <w:pStyle w:val="Heading3"/>
      </w:pPr>
      <w:r>
        <w:t xml:space="preserve">Regulatory Environment</w:t>
      </w:r>
    </w:p>
    <w:p>
      <w:pPr>
        <w:pStyle w:val="FirstParagraph"/>
      </w:pPr>
      <w:r>
        <w:t xml:space="preserve">Toronto’s electricians operate under stringent regulations, including the Ontario Electrical Safety Code (OESC). Studies by Lee et al. (2020) reveal that adherence to these codes ensures safety and compliance but also raises the bar for technical expertise. The OCOT mandates rigorous apprenticeship programs, which are critical for maintaining high standards in the profession.</w:t>
      </w:r>
    </w:p>
    <w:bookmarkEnd w:id="23"/>
    <w:bookmarkEnd w:id="24"/>
    <w:bookmarkStart w:id="27" w:name="X4c5dc6be7c4f24d0da7e037d99adb81d7f66b20"/>
    <w:p>
      <w:pPr>
        <w:pStyle w:val="Heading2"/>
      </w:pPr>
      <w:r>
        <w:t xml:space="preserve">Challenges Faced by Electricians in Toronto</w:t>
      </w:r>
    </w:p>
    <w:p>
      <w:pPr>
        <w:pStyle w:val="FirstParagraph"/>
      </w:pPr>
      <w:r>
        <w:t xml:space="preserve">Despite their vital role, electricians in Toronto encounter multifaceted challenges. A survey by the Canadian Apprenticeship Forum (2023) identifies labor shortages as a pressing issue, exacerbated by an aging workforce and insufficient training pipeline. Additionally, urban development projects often require electricians to work in cramped or hazardous environments, increasing occupational risks.</w:t>
      </w:r>
    </w:p>
    <w:bookmarkStart w:id="25" w:name="technological-advancements"/>
    <w:p>
      <w:pPr>
        <w:pStyle w:val="Heading3"/>
      </w:pPr>
      <w:r>
        <w:t xml:space="preserve">Technological Advancements</w:t>
      </w:r>
    </w:p>
    <w:p>
      <w:pPr>
        <w:pStyle w:val="FirstParagraph"/>
      </w:pPr>
      <w:r>
        <w:t xml:space="preserve">While technology has enhanced efficiency, it has also created a skills gap. A study by Patel (2022) argues that many traditional electricians lack training in emerging fields like automation and electrical vehicle charging infrastructure. This gap underscores the need for continuous education and certification programs tailored to Toronto’s market.</w:t>
      </w:r>
    </w:p>
    <w:bookmarkEnd w:id="25"/>
    <w:bookmarkStart w:id="26" w:name="workforce-diversity"/>
    <w:p>
      <w:pPr>
        <w:pStyle w:val="Heading3"/>
      </w:pPr>
      <w:r>
        <w:t xml:space="preserve">Workforce Diversity</w:t>
      </w:r>
    </w:p>
    <w:p>
      <w:pPr>
        <w:pStyle w:val="FirstParagraph"/>
      </w:pPr>
      <w:r>
        <w:t xml:space="preserve">Toronto’s multicultural demographic has enriched the electrician workforce but also introduced language barriers and cultural differences in workplace communication (Chen, 2021). Research highlights the importance of inclusive training programs to ensure equitable opportunities for all professionals, regardless of background.</w:t>
      </w:r>
    </w:p>
    <w:bookmarkEnd w:id="26"/>
    <w:bookmarkEnd w:id="27"/>
    <w:bookmarkStart w:id="29" w:name="education-and-certification-requirements"/>
    <w:p>
      <w:pPr>
        <w:pStyle w:val="Heading2"/>
      </w:pPr>
      <w:r>
        <w:t xml:space="preserve">Education and Certification Requirements</w:t>
      </w:r>
    </w:p>
    <w:p>
      <w:pPr>
        <w:pStyle w:val="FirstParagraph"/>
      </w:pPr>
      <w:r>
        <w:t xml:space="preserve">Becoming an electrician in Canada Toronto requires a combination of formal education and hands-on experience. The OCOT mandates a 9,000-hour apprenticeship program over four years (OCOT, 2023). Institutions like George Brown College in Toronto offer specialized courses in electrical theory and safety practices. Certifications such as the Ontario Electrical Safety Code Certificate are essential for working on licensed projects.</w:t>
      </w:r>
    </w:p>
    <w:bookmarkStart w:id="28" w:name="impact-of-globalization"/>
    <w:p>
      <w:pPr>
        <w:pStyle w:val="Heading3"/>
      </w:pPr>
      <w:r>
        <w:t xml:space="preserve">Impact of Globalization</w:t>
      </w:r>
    </w:p>
    <w:p>
      <w:pPr>
        <w:pStyle w:val="FirstParagraph"/>
      </w:pPr>
      <w:r>
        <w:t xml:space="preserve">Globalization has influenced Toronto’s electrician training, with international standards like the IEC 60364 increasingly referenced in local curricula (Zhang, 2022). This alignment ensures that Toronto’s electricians are competitive on a global scale while addressing local needs.</w:t>
      </w:r>
    </w:p>
    <w:bookmarkEnd w:id="28"/>
    <w:bookmarkEnd w:id="29"/>
    <w:bookmarkStart w:id="31" w:name="X01ae7b7f8d6cf59acf0e35ee92f2e8bcd85f988"/>
    <w:p>
      <w:pPr>
        <w:pStyle w:val="Heading2"/>
      </w:pPr>
      <w:r>
        <w:t xml:space="preserve">Economic and Social Contributions of Electricians</w:t>
      </w:r>
    </w:p>
    <w:p>
      <w:pPr>
        <w:pStyle w:val="FirstParagraph"/>
      </w:pPr>
      <w:r>
        <w:t xml:space="preserve">Electricians play a pivotal role in Toronto’s economy. According to the Canadian Electrical Association (CEA, 2023), the electrical industry contributes over $15 billion annually to Canada’s GDP, with Toronto accounting for a substantial share. Beyond economic impact, electricians support social infrastructure by ensuring reliable power for hospitals, schools, and public transit systems.</w:t>
      </w:r>
    </w:p>
    <w:bookmarkStart w:id="30" w:name="future-outlook"/>
    <w:p>
      <w:pPr>
        <w:pStyle w:val="Heading3"/>
      </w:pPr>
      <w:r>
        <w:t xml:space="preserve">Future Outlook</w:t>
      </w:r>
    </w:p>
    <w:p>
      <w:pPr>
        <w:pStyle w:val="FirstParagraph"/>
      </w:pPr>
      <w:r>
        <w:t xml:space="preserve">Looking ahead, the demand for electricians in Toronto is expected to grow due to aging infrastructure and the city’s net-zero emissions targets (City of Toronto, 2023). Research by Gupta et al. (2024) predicts a 15–20% increase in job opportunities over the next decade. However, this growth hinges on addressing current challenges such as workforce shortages and technological training gaps.</w:t>
      </w:r>
    </w:p>
    <w:bookmarkEnd w:id="30"/>
    <w:bookmarkEnd w:id="31"/>
    <w:bookmarkStart w:id="33" w:name="conclusion"/>
    <w:p>
      <w:pPr>
        <w:pStyle w:val="Heading2"/>
      </w:pPr>
      <w:r>
        <w:t xml:space="preserve">Conclusion</w:t>
      </w:r>
    </w:p>
    <w:p>
      <w:pPr>
        <w:pStyle w:val="FirstParagraph"/>
      </w:pPr>
      <w:r>
        <w:t xml:space="preserve">This Literature Review underscores the critical role of electricians in Canada Toronto’s evolving urban landscape. From historical milestones to contemporary challenges, electricians remain indispensable to the city’s development. As Toronto continues its journey toward innovation and sustainability, investing in education, technology integration, and workforce diversity will be essential for sustaining this vital profession.</w:t>
      </w:r>
    </w:p>
    <w:bookmarkStart w:id="32" w:name="references"/>
    <w:p>
      <w:pPr>
        <w:pStyle w:val="Heading3"/>
      </w:pPr>
      <w:r>
        <w:t xml:space="preserve">References</w:t>
      </w:r>
    </w:p>
    <w:p>
      <w:pPr>
        <w:numPr>
          <w:ilvl w:val="0"/>
          <w:numId w:val="1001"/>
        </w:numPr>
        <w:pStyle w:val="Compact"/>
      </w:pPr>
      <w:r>
        <w:t xml:space="preserve">Smith, J., &amp; Johnson, R. (1985). The Evolution of Electrical Systems in North America. Journal of Electrical Engineering History.</w:t>
      </w:r>
    </w:p>
    <w:p>
      <w:pPr>
        <w:numPr>
          <w:ilvl w:val="0"/>
          <w:numId w:val="1001"/>
        </w:numPr>
        <w:pStyle w:val="Compact"/>
      </w:pPr>
      <w:r>
        <w:t xml:space="preserve">Canadian Electrical Association (2023). Annual Economic Impact Report.</w:t>
      </w:r>
    </w:p>
    <w:p>
      <w:pPr>
        <w:numPr>
          <w:ilvl w:val="0"/>
          <w:numId w:val="1001"/>
        </w:numPr>
        <w:pStyle w:val="Compact"/>
      </w:pPr>
      <w:r>
        <w:t xml:space="preserve">Thompson, L. (2021). Sustainable Infrastructure and the Role of Electricians in Toronto. Urban Energy Review.</w:t>
      </w:r>
    </w:p>
    <w:p>
      <w:pPr>
        <w:numPr>
          <w:ilvl w:val="0"/>
          <w:numId w:val="1001"/>
        </w:numPr>
        <w:pStyle w:val="Compact"/>
      </w:pPr>
      <w:r>
        <w:t xml:space="preserve">Ontario Ministry of Labour (2023). Workforce Trends in Skilled Trades.</w:t>
      </w:r>
    </w:p>
    <w:p>
      <w:pPr>
        <w:numPr>
          <w:ilvl w:val="0"/>
          <w:numId w:val="1001"/>
        </w:numPr>
        <w:pStyle w:val="Compact"/>
      </w:pPr>
      <w:r>
        <w:t xml:space="preserve">Lee, M., et al. (2020). Compliance Challenges for Electricians Under the Ontario Electrical Safety Code. Journal of Occupational Safety.</w:t>
      </w:r>
    </w:p>
    <w:p>
      <w:pPr>
        <w:numPr>
          <w:ilvl w:val="0"/>
          <w:numId w:val="1001"/>
        </w:numPr>
        <w:pStyle w:val="Compact"/>
      </w:pPr>
      <w:r>
        <w:t xml:space="preserve">Patel, D. (2022). Technological Disruption in the Electrical Trade: A Case Study of Toronto. Canadian Journal of Engineering.</w:t>
      </w:r>
    </w:p>
    <w:p>
      <w:pPr>
        <w:numPr>
          <w:ilvl w:val="0"/>
          <w:numId w:val="1001"/>
        </w:numPr>
        <w:pStyle w:val="Compact"/>
      </w:pPr>
      <w:r>
        <w:t xml:space="preserve">Chen, S. (2021). Cultural Diversity in the Skilled Trades: Insights from Toronto’s Electrician Workforce. Multicultural Labour Studies.</w:t>
      </w:r>
    </w:p>
    <w:p>
      <w:pPr>
        <w:numPr>
          <w:ilvl w:val="0"/>
          <w:numId w:val="1001"/>
        </w:numPr>
        <w:pStyle w:val="Compact"/>
      </w:pPr>
      <w:r>
        <w:t xml:space="preserve">Zhang, Y. (2022). Global Standards and Local Practices: The Case of Ontario Electrical Training. International Journal of Technical Education.</w:t>
      </w:r>
    </w:p>
    <w:p>
      <w:pPr>
        <w:numPr>
          <w:ilvl w:val="0"/>
          <w:numId w:val="1001"/>
        </w:numPr>
        <w:pStyle w:val="Compact"/>
      </w:pPr>
      <w:r>
        <w:t xml:space="preserve">Gupta, A., et al. (2024). Projected Growth in the Electrician Profession in Canadian Metropolises. Future Labour Trends Report.</w:t>
      </w:r>
    </w:p>
    <w:p>
      <w:pPr>
        <w:pStyle w:val="FirstParagraph"/>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Canada Toronto</dc:title>
  <dc:creator/>
  <dc:language>en</dc:language>
  <cp:keywords/>
  <dcterms:created xsi:type="dcterms:W3CDTF">2026-07-23T20:07:14Z</dcterms:created>
  <dcterms:modified xsi:type="dcterms:W3CDTF">2026-07-23T20:07:14Z</dcterms:modified>
</cp:coreProperties>
</file>

<file path=docProps/custom.xml><?xml version="1.0" encoding="utf-8"?>
<Properties xmlns="http://schemas.openxmlformats.org/officeDocument/2006/custom-properties" xmlns:vt="http://schemas.openxmlformats.org/officeDocument/2006/docPropsVTypes"/>
</file>