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8f9be159a975d8484bb634d3f88f7527e9fdc8"/>
    <w:p>
      <w:pPr>
        <w:pStyle w:val="Heading1"/>
      </w:pPr>
      <w:r>
        <w:t xml:space="preserve">Literature Review: The Role of Electricians in France Marseille</w:t>
      </w:r>
    </w:p>
    <w:p>
      <w:pPr>
        <w:pStyle w:val="FirstParagraph"/>
      </w:pPr>
      <w:r>
        <w:t xml:space="preserve">The purpose of this Literature Review is to examine the profession of electricians within the context of France, specifically focusing on the city of Marseille. As one of Europe’s largest urban centers, Marseille presents a unique socio-economic and environmental landscape that shapes the demands and challenges faced by electricians in their work. This review synthesizes existing academic literature, industry reports, and regional studies to explore how electricians in France Marseille contribute to infrastructure development, energy efficiency, safety standards, and technological innovation. The interplay between local regulations, cultural practices, and global trends will be analyzed to highlight the significance of this profession in supporting Marseille’s growth as a hub for trade, tourism, and innovation.</w:t>
      </w:r>
    </w:p>
    <w:bookmarkStart w:id="20" w:name="X66022f6d3338ab44d86b4b7bebddde6a6051223"/>
    <w:p>
      <w:pPr>
        <w:pStyle w:val="Heading2"/>
      </w:pPr>
      <w:r>
        <w:t xml:space="preserve">Historical Context of Electricians in France</w:t>
      </w:r>
    </w:p>
    <w:p>
      <w:pPr>
        <w:pStyle w:val="FirstParagraph"/>
      </w:pPr>
      <w:r>
        <w:t xml:space="preserve">The role of electricians in France has evolved significantly since the 19th century, paralleling the country’s industrialization and adoption of electrical systems. Early electricians were primarily involved in installing power lines and lighting systems for public spaces and private homes. Over time, professional standards were established by institutions such as the</w:t>
      </w:r>
      <w:r>
        <w:t xml:space="preserve"> </w:t>
      </w:r>
      <w:r>
        <w:rPr>
          <w:iCs/>
          <w:i/>
        </w:rPr>
        <w:t xml:space="preserve">Centre National de la Consommation (Cnam)</w:t>
      </w:r>
      <w:r>
        <w:t xml:space="preserve"> </w:t>
      </w:r>
      <w:r>
        <w:t xml:space="preserve">and regulatory bodies like the</w:t>
      </w:r>
      <w:r>
        <w:t xml:space="preserve"> </w:t>
      </w:r>
      <w:r>
        <w:rPr>
          <w:iCs/>
          <w:i/>
        </w:rPr>
        <w:t xml:space="preserve">Institut National de la Propriété Industrielle (INPI)</w:t>
      </w:r>
      <w:r>
        <w:t xml:space="preserve">, which mandated certifications for electrical work. In Marseille, this historical trajectory is evident in the city’s transition from gas lighting to electric streetlights by the early 20th century, a feat that required skilled electricians to navigate the challenges of urban infrastructure.</w:t>
      </w:r>
    </w:p>
    <w:bookmarkEnd w:id="20"/>
    <w:bookmarkStart w:id="21" w:name="marseille-a-unique-case-study"/>
    <w:p>
      <w:pPr>
        <w:pStyle w:val="Heading2"/>
      </w:pPr>
      <w:r>
        <w:t xml:space="preserve">Marseille: A Unique Case Study</w:t>
      </w:r>
    </w:p>
    <w:p>
      <w:pPr>
        <w:pStyle w:val="FirstParagraph"/>
      </w:pPr>
      <w:r>
        <w:t xml:space="preserve">Marseille’s geographical and economic characteristics distinguish it as a critical location for studying electricians’ roles. As France’s second-largest city and a major Mediterranean port, Marseille faces unique demands, such as maintaining electrical systems in coastal areas prone to humidity and salt corrosion. Additionally, the city’s diverse population and multicultural heritage have influenced the need for electricians to adapt their services to accommodate a wide range of residential and commercial needs. Literature highlights how electricians in Marseille often collaborate with local authorities to address energy poverty among low-income households, aligning with national initiatives like the</w:t>
      </w:r>
      <w:r>
        <w:t xml:space="preserve"> </w:t>
      </w:r>
      <w:r>
        <w:rPr>
          <w:iCs/>
          <w:i/>
        </w:rPr>
        <w:t xml:space="preserve">Plan de Résilience Énergétique</w:t>
      </w:r>
      <w:r>
        <w:t xml:space="preserve">.</w:t>
      </w:r>
    </w:p>
    <w:bookmarkEnd w:id="21"/>
    <w:bookmarkStart w:id="22" w:name="current-practices-and-challenges"/>
    <w:p>
      <w:pPr>
        <w:pStyle w:val="Heading2"/>
      </w:pPr>
      <w:r>
        <w:t xml:space="preserve">Current Practices and Challenges</w:t>
      </w:r>
    </w:p>
    <w:p>
      <w:pPr>
        <w:pStyle w:val="FirstParagraph"/>
      </w:pPr>
      <w:r>
        <w:t xml:space="preserve">Modern electricians in Marseille are tasked with a broad spectrum of responsibilities, including installation, maintenance, and repair of electrical systems in residential buildings, industrial facilities, and public infrastructure. A 2023 report by the</w:t>
      </w:r>
      <w:r>
        <w:t xml:space="preserve"> </w:t>
      </w:r>
      <w:r>
        <w:rPr>
          <w:iCs/>
          <w:i/>
        </w:rPr>
        <w:t xml:space="preserve">Syndicat des Electriciens du Sud-Est (SEES)</w:t>
      </w:r>
      <w:r>
        <w:t xml:space="preserve"> </w:t>
      </w:r>
      <w:r>
        <w:t xml:space="preserve">emphasized that Marseille’s aging housing stock requires significant investment in modernization efforts to meet contemporary energy efficiency standards. Furthermore, the city’s commitment to sustainability has driven demand for electricians specializing in renewable energy technologies, such as solar panel installation and smart grid systems.</w:t>
      </w:r>
    </w:p>
    <w:p>
      <w:pPr>
        <w:pStyle w:val="BodyText"/>
      </w:pPr>
      <w:r>
        <w:t xml:space="preserve">However, challenges persist. One recurring theme in literature is the shortage of qualified electricians due to an aging workforce and a lack of apprenticeship programs. A study by the</w:t>
      </w:r>
      <w:r>
        <w:t xml:space="preserve"> </w:t>
      </w:r>
      <w:r>
        <w:rPr>
          <w:iCs/>
          <w:i/>
        </w:rPr>
        <w:t xml:space="preserve">Chambre de Métiers et de l’Artisanat (CMA)</w:t>
      </w:r>
      <w:r>
        <w:t xml:space="preserve"> </w:t>
      </w:r>
      <w:r>
        <w:t xml:space="preserve">noted that Marseille’s electrical sector faces a 20% vacancy rate, attributed to the physical demands of the job and competition from other trades. Additionally, electricians must navigate complex regulatory frameworks, including France’s strict safety codes and EU directives on energy consumption.</w:t>
      </w:r>
    </w:p>
    <w:bookmarkEnd w:id="22"/>
    <w:bookmarkStart w:id="23" w:name="technological-advancements-and-training"/>
    <w:p>
      <w:pPr>
        <w:pStyle w:val="Heading2"/>
      </w:pPr>
      <w:r>
        <w:t xml:space="preserve">Technological Advancements and Training</w:t>
      </w:r>
    </w:p>
    <w:p>
      <w:pPr>
        <w:pStyle w:val="FirstParagraph"/>
      </w:pPr>
      <w:r>
        <w:t xml:space="preserve">The rapid advancement of technology has transformed the skills required of electricians in Marseille. Literature underscores the growing importance of digital literacy, as modern systems now integrate automation, IoT devices, and data analytics. For example, electricians are increasingly trained to manage smart meters and energy monitoring systems that support France’s goal of achieving carbon neutrality by 2050. Institutions such as</w:t>
      </w:r>
      <w:r>
        <w:t xml:space="preserve"> </w:t>
      </w:r>
      <w:r>
        <w:rPr>
          <w:iCs/>
          <w:i/>
        </w:rPr>
        <w:t xml:space="preserve">École Supérieure de l’Électricité (ESE)</w:t>
      </w:r>
      <w:r>
        <w:t xml:space="preserve"> </w:t>
      </w:r>
      <w:r>
        <w:t xml:space="preserve">in Marseille have expanded their curricula to include courses on renewable energy systems, cybersecurity for electrical networks, and electric vehicle infrastructure.</w:t>
      </w:r>
    </w:p>
    <w:bookmarkEnd w:id="23"/>
    <w:bookmarkStart w:id="24" w:name="cultural-and-social-dimensions"/>
    <w:p>
      <w:pPr>
        <w:pStyle w:val="Heading2"/>
      </w:pPr>
      <w:r>
        <w:t xml:space="preserve">Cultural and Social Dimensions</w:t>
      </w:r>
    </w:p>
    <w:p>
      <w:pPr>
        <w:pStyle w:val="FirstParagraph"/>
      </w:pPr>
      <w:r>
        <w:t xml:space="preserve">The social fabric of Marseille influences the work of electricians in subtle but significant ways. For instance, the city’s strong tradition of artisanal trades has fostered a culture of craftsmanship among electricians, who often take pride in personalized service for local businesses and homeowners. Conversely, literature also highlights tensions between traditional methods and modern demands, such as the pressure to adopt green technologies even when budget constraints limit accessibility for lower-income communities.</w:t>
      </w:r>
    </w:p>
    <w:bookmarkEnd w:id="24"/>
    <w:bookmarkStart w:id="25" w:name="future-trends-and-policy-implications"/>
    <w:p>
      <w:pPr>
        <w:pStyle w:val="Heading2"/>
      </w:pPr>
      <w:r>
        <w:t xml:space="preserve">Future Trends and Policy Implications</w:t>
      </w:r>
    </w:p>
    <w:p>
      <w:pPr>
        <w:pStyle w:val="FirstParagraph"/>
      </w:pPr>
      <w:r>
        <w:t xml:space="preserve">Looking ahead, scholars predict that electricians in Marseille will play a pivotal role in implementing France’s national energy transition policies. A 2024 analysis by the</w:t>
      </w:r>
      <w:r>
        <w:t xml:space="preserve"> </w:t>
      </w:r>
      <w:r>
        <w:rPr>
          <w:iCs/>
          <w:i/>
        </w:rPr>
        <w:t xml:space="preserve">Agence de l’Environnement et de la Maîtrise de l’Énergie (ADEME)</w:t>
      </w:r>
      <w:r>
        <w:t xml:space="preserve"> </w:t>
      </w:r>
      <w:r>
        <w:t xml:space="preserve">projected a 35% increase in demand for electricians specializing in renewable energy systems over the next decade. This growth is expected to be driven by Marseille’s participation in EU-funded projects, such as the</w:t>
      </w:r>
      <w:r>
        <w:t xml:space="preserve"> </w:t>
      </w:r>
      <w:r>
        <w:rPr>
          <w:iCs/>
          <w:i/>
        </w:rPr>
        <w:t xml:space="preserve">Marseille Energy Transition Plan</w:t>
      </w:r>
      <w:r>
        <w:t xml:space="preserve">, which aims to reduce greenhouse gas emissions by 40% before 2030.</w:t>
      </w:r>
    </w:p>
    <w:bookmarkEnd w:id="25"/>
    <w:bookmarkStart w:id="26" w:name="conclusion"/>
    <w:p>
      <w:pPr>
        <w:pStyle w:val="Heading2"/>
      </w:pPr>
      <w:r>
        <w:t xml:space="preserve">Conclusion</w:t>
      </w:r>
    </w:p>
    <w:p>
      <w:pPr>
        <w:pStyle w:val="FirstParagraph"/>
      </w:pPr>
      <w:r>
        <w:t xml:space="preserve">This Literature Review underscores the indispensable role of electricians in France Marseille as both technicians and contributors to sustainable urban development. The profession’s evolution reflects broader societal shifts, from industrialization to digitalization, while also responding to localized challenges such as climate resilience and social equity. As Marseille continues to grow, electricians will remain at the forefront of ensuring that the city’s electrical infrastructure meets current needs while anticipating future demands. Policymakers and educational institutions must collaborate to address workforce shortages and equip professionals with the skills required for a rapidly changing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France Marseille</dc:title>
  <dc:creator/>
  <dc:language>en</dc:language>
  <cp:keywords/>
  <dcterms:created xsi:type="dcterms:W3CDTF">2026-07-24T13:43:20Z</dcterms:created>
  <dcterms:modified xsi:type="dcterms:W3CDTF">2026-07-24T13:43:20Z</dcterms:modified>
</cp:coreProperties>
</file>

<file path=docProps/custom.xml><?xml version="1.0" encoding="utf-8"?>
<Properties xmlns="http://schemas.openxmlformats.org/officeDocument/2006/custom-properties" xmlns:vt="http://schemas.openxmlformats.org/officeDocument/2006/docPropsVTypes"/>
</file>