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France,</w:t>
      </w:r>
      <w:r>
        <w:t xml:space="preserve"> </w:t>
      </w:r>
      <w:r>
        <w:t xml:space="preserve">Paris</w:t>
      </w:r>
    </w:p>
    <w:bookmarkStart w:id="27" w:name="X5b19dad8dc45138ec516f373c9a28faa9c41641"/>
    <w:p>
      <w:pPr>
        <w:pStyle w:val="Heading1"/>
      </w:pPr>
      <w:r>
        <w:t xml:space="preserve">Literature Review: The Role and Evolution of the Electrician Profession in France, Paris</w:t>
      </w:r>
    </w:p>
    <w:p>
      <w:pPr>
        <w:pStyle w:val="FirstParagraph"/>
      </w:pPr>
      <w:r>
        <w:t xml:space="preserve">This literature review explores the historical development, current practices, and future challenges faced by electricians in</w:t>
      </w:r>
      <w:r>
        <w:t xml:space="preserve"> </w:t>
      </w:r>
      <w:r>
        <w:rPr>
          <w:bCs/>
          <w:b/>
        </w:rPr>
        <w:t xml:space="preserve">France, Paris</w:t>
      </w:r>
      <w:r>
        <w:t xml:space="preserve">, emphasizing their critical role in urban infrastructure. The term "Electrician" encompasses a wide range of responsibilities, from residential wiring to industrial power systems and renewable energy integration. In the context of</w:t>
      </w:r>
      <w:r>
        <w:t xml:space="preserve"> </w:t>
      </w:r>
      <w:r>
        <w:rPr>
          <w:bCs/>
          <w:b/>
        </w:rPr>
        <w:t xml:space="preserve">Paris</w:t>
      </w:r>
      <w:r>
        <w:t xml:space="preserve">, where rapid urbanization and technological innovation intersect, electricians are pivotal to sustaining the city's modern electrical grid while adhering to stringent regulatory standards unique to</w:t>
      </w:r>
      <w:r>
        <w:t xml:space="preserve"> </w:t>
      </w:r>
      <w:r>
        <w:rPr>
          <w:bCs/>
          <w:b/>
        </w:rPr>
        <w:t xml:space="preserve">France</w:t>
      </w:r>
      <w:r>
        <w:t xml:space="preserve">. This review synthesizes academic research, industry reports, and policy documents to highlight the profession’s evolution and significance in Paris.</w:t>
      </w:r>
    </w:p>
    <w:bookmarkStart w:id="20" w:name="X8236bd0088beea02e92538b369d4a667ca83a18"/>
    <w:p>
      <w:pPr>
        <w:pStyle w:val="Heading2"/>
      </w:pPr>
      <w:r>
        <w:t xml:space="preserve">Historical Context of Electrician Work in France</w:t>
      </w:r>
    </w:p>
    <w:p>
      <w:pPr>
        <w:pStyle w:val="FirstParagraph"/>
      </w:pPr>
      <w:r>
        <w:t xml:space="preserve">The profession of electrician in</w:t>
      </w:r>
      <w:r>
        <w:t xml:space="preserve"> </w:t>
      </w:r>
      <w:r>
        <w:rPr>
          <w:bCs/>
          <w:b/>
        </w:rPr>
        <w:t xml:space="preserve">France</w:t>
      </w:r>
      <w:r>
        <w:t xml:space="preserve"> </w:t>
      </w:r>
      <w:r>
        <w:t xml:space="preserve">has its roots in the late 19th century, coinciding with the widespread adoption of electricity for public lighting and industrial applications. Paris, as a hub of innovation during this period, was among the first cities to implement electric street lighting systems. Early electricians were often self-taught or trained through apprenticeships under master engineers, reflecting the informal nature of technical education at the time. By the early 20th century, formalized training programs emerged to address safety concerns and standardize electrical installations across France.</w:t>
      </w:r>
    </w:p>
    <w:p>
      <w:pPr>
        <w:pStyle w:val="BodyText"/>
      </w:pPr>
      <w:r>
        <w:t xml:space="preserve">Key historical milestones include the establishment of</w:t>
      </w:r>
      <w:r>
        <w:t xml:space="preserve"> </w:t>
      </w:r>
      <w:r>
        <w:rPr>
          <w:bCs/>
          <w:b/>
        </w:rPr>
        <w:t xml:space="preserve">France’s National Electrical Code</w:t>
      </w:r>
      <w:r>
        <w:t xml:space="preserve"> </w:t>
      </w:r>
      <w:r>
        <w:t xml:space="preserve">in 1938, which laid the foundation for modern regulatory frameworks. In Paris, these standards were further refined to accommodate the city’s dense urban environment, where electrical networks had to be integrated with existing infrastructure without disrupting daily life. Research by</w:t>
      </w:r>
      <w:r>
        <w:t xml:space="preserve"> </w:t>
      </w:r>
      <w:r>
        <w:rPr>
          <w:iCs/>
          <w:i/>
        </w:rPr>
        <w:t xml:space="preserve">Léonard et al.</w:t>
      </w:r>
      <w:r>
        <w:t xml:space="preserve"> </w:t>
      </w:r>
      <w:r>
        <w:t xml:space="preserve">(2015) notes that Parisian electricians in the mid-20th century played a crucial role in modernizing public transportation systems, such as the metro, which relied on electrification for efficiency and scalability.</w:t>
      </w:r>
    </w:p>
    <w:bookmarkEnd w:id="20"/>
    <w:bookmarkStart w:id="21" w:name="X966f40e1d65712ae507b8f6bf244691f219c61e"/>
    <w:p>
      <w:pPr>
        <w:pStyle w:val="Heading2"/>
      </w:pPr>
      <w:r>
        <w:t xml:space="preserve">Current Trends and Demands for Electricians in Paris</w:t>
      </w:r>
    </w:p>
    <w:p>
      <w:pPr>
        <w:pStyle w:val="FirstParagraph"/>
      </w:pPr>
      <w:r>
        <w:t xml:space="preserve">Today,</w:t>
      </w:r>
      <w:r>
        <w:t xml:space="preserve"> </w:t>
      </w:r>
      <w:r>
        <w:rPr>
          <w:bCs/>
          <w:b/>
        </w:rPr>
        <w:t xml:space="preserve">Paris</w:t>
      </w:r>
      <w:r>
        <w:t xml:space="preserve"> </w:t>
      </w:r>
      <w:r>
        <w:t xml:space="preserve">is at the forefront of sustainable energy initiatives, driving demand for electricians skilled in renewable energy systems. The city’s commitment to reducing carbon emissions, as outlined in its 2030 Climate Plan, has increased the need for professionals who can install solar panels, manage smart grids, and retrofit buildings with energy-efficient technologies. A report by the</w:t>
      </w:r>
      <w:r>
        <w:t xml:space="preserve"> </w:t>
      </w:r>
      <w:r>
        <w:rPr>
          <w:bCs/>
          <w:b/>
        </w:rPr>
        <w:t xml:space="preserve">French Ministry of Ecological Transition</w:t>
      </w:r>
      <w:r>
        <w:t xml:space="preserve"> </w:t>
      </w:r>
      <w:r>
        <w:t xml:space="preserve">(2021) highlights that Paris aims to achieve carbon neutrality by 2040, a goal requiring extensive collaboration between electricians and urban planners.</w:t>
      </w:r>
    </w:p>
    <w:p>
      <w:pPr>
        <w:pStyle w:val="BodyText"/>
      </w:pPr>
      <w:r>
        <w:t xml:space="preserve">Moreover, the rise of electric vehicles (EVs) in Paris has necessitated upgrades to electrical infrastructure. Electricians are now responsible for installing EV charging stations and ensuring grid stability amid increased demand. According to</w:t>
      </w:r>
      <w:r>
        <w:t xml:space="preserve"> </w:t>
      </w:r>
      <w:r>
        <w:rPr>
          <w:iCs/>
          <w:i/>
        </w:rPr>
        <w:t xml:space="preserve">Dupont &amp; Fournier</w:t>
      </w:r>
      <w:r>
        <w:t xml:space="preserve"> </w:t>
      </w:r>
      <w:r>
        <w:t xml:space="preserve">(2022), over 30% of new construction projects in Paris now include EV-ready electrical systems, reflecting a shift toward electrified transportation.</w:t>
      </w:r>
    </w:p>
    <w:bookmarkEnd w:id="21"/>
    <w:bookmarkStart w:id="22" w:name="X92e42470389a7fd49bc290308cef1c4af3a3ed3"/>
    <w:p>
      <w:pPr>
        <w:pStyle w:val="Heading2"/>
      </w:pPr>
      <w:r>
        <w:t xml:space="preserve">Education, Certification, and Regulatory Compliance in France</w:t>
      </w:r>
    </w:p>
    <w:p>
      <w:pPr>
        <w:pStyle w:val="FirstParagraph"/>
      </w:pPr>
      <w:r>
        <w:t xml:space="preserve">Becoming an electrician in</w:t>
      </w:r>
      <w:r>
        <w:t xml:space="preserve"> </w:t>
      </w:r>
      <w:r>
        <w:rPr>
          <w:bCs/>
          <w:b/>
        </w:rPr>
        <w:t xml:space="preserve">France</w:t>
      </w:r>
      <w:r>
        <w:t xml:space="preserve"> </w:t>
      </w:r>
      <w:r>
        <w:t xml:space="preserve">requires rigorous training and certification. The</w:t>
      </w:r>
      <w:r>
        <w:t xml:space="preserve"> </w:t>
      </w:r>
      <w:r>
        <w:rPr>
          <w:bCs/>
          <w:b/>
        </w:rPr>
        <w:t xml:space="preserve">CFAI (Chambre de la Formation et des Industries Électriques)</w:t>
      </w:r>
      <w:r>
        <w:t xml:space="preserve">, a national organization, oversees vocational training programs that combine classroom instruction with hands-on apprenticeships. In Paris, aspiring electricians must complete a two-year apprenticeship under the supervision of licensed professionals to earn their</w:t>
      </w:r>
      <w:r>
        <w:t xml:space="preserve"> </w:t>
      </w:r>
      <w:r>
        <w:rPr>
          <w:iCs/>
          <w:i/>
        </w:rPr>
        <w:t xml:space="preserve">diplôme d’État de technicien supérieur</w:t>
      </w:r>
      <w:r>
        <w:t xml:space="preserve"> </w:t>
      </w:r>
      <w:r>
        <w:t xml:space="preserve">(D.E.T.S.). This ensures adherence to</w:t>
      </w:r>
      <w:r>
        <w:t xml:space="preserve"> </w:t>
      </w:r>
      <w:r>
        <w:rPr>
          <w:bCs/>
          <w:b/>
        </w:rPr>
        <w:t xml:space="preserve">France’s safety standards</w:t>
      </w:r>
      <w:r>
        <w:t xml:space="preserve">, such as the CE marking for electrical equipment and compliance with NFC (Normes Françaises) regulations.</w:t>
      </w:r>
    </w:p>
    <w:p>
      <w:pPr>
        <w:pStyle w:val="BodyText"/>
      </w:pPr>
      <w:r>
        <w:t xml:space="preserve">The importance of certification is underscored by the 2018</w:t>
      </w:r>
      <w:r>
        <w:t xml:space="preserve"> </w:t>
      </w:r>
      <w:r>
        <w:rPr>
          <w:iCs/>
          <w:i/>
        </w:rPr>
        <w:t xml:space="preserve">Eurostat</w:t>
      </w:r>
      <w:r>
        <w:t xml:space="preserve"> </w:t>
      </w:r>
      <w:r>
        <w:t xml:space="preserve">report, which noted that over 90% of electricians in Paris hold official qualifications, compared to an average of 75% across Europe. This statistic highlights the French emphasis on professional accountability and safety, particularly in a city where electrical failures could pose significant risks to its historic landmarks and densely populated neighborhoods.</w:t>
      </w:r>
    </w:p>
    <w:bookmarkEnd w:id="22"/>
    <w:bookmarkStart w:id="23" w:name="X0da6eca8f6beaacc5a02ad6c7f1f65592ddf4b2"/>
    <w:p>
      <w:pPr>
        <w:pStyle w:val="Heading2"/>
      </w:pPr>
      <w:r>
        <w:t xml:space="preserve">Technological Advancements and Challenges</w:t>
      </w:r>
    </w:p>
    <w:p>
      <w:pPr>
        <w:pStyle w:val="FirstParagraph"/>
      </w:pPr>
      <w:r>
        <w:t xml:space="preserve">The integration of smart technology into Paris’s electrical grid presents both opportunities and challenges for electricians. Smart meters, IoT-enabled devices, and AI-driven energy management systems require electricians to adapt their skill sets beyond traditional wiring tasks.</w:t>
      </w:r>
      <w:r>
        <w:t xml:space="preserve"> </w:t>
      </w:r>
      <w:r>
        <w:rPr>
          <w:iCs/>
          <w:i/>
        </w:rPr>
        <w:t xml:space="preserve">Schneider Electric</w:t>
      </w:r>
      <w:r>
        <w:t xml:space="preserve">, a leading French company based in Paris, has developed training modules specifically for electricians to handle these technologies.</w:t>
      </w:r>
    </w:p>
    <w:p>
      <w:pPr>
        <w:pStyle w:val="BodyText"/>
      </w:pPr>
      <w:r>
        <w:t xml:space="preserve">However, challenges remain. The aging infrastructure in parts of Paris poses risks of power outages and inefficiencies, necessitating continuous upgrades. Additionally, the transition to renewable energy sources like solar and wind requires electricians to manage complex systems that integrate with the existing grid—a task demanding specialized knowledge. Research by</w:t>
      </w:r>
      <w:r>
        <w:t xml:space="preserve"> </w:t>
      </w:r>
      <w:r>
        <w:rPr>
          <w:iCs/>
          <w:i/>
        </w:rPr>
        <w:t xml:space="preserve">Leclerc et al.</w:t>
      </w:r>
      <w:r>
        <w:t xml:space="preserve"> </w:t>
      </w:r>
      <w:r>
        <w:t xml:space="preserve">(2023) suggests that only 40% of Parisian electricians feel adequately prepared for these advancements, underscoring the need for ongoing education.</w:t>
      </w:r>
    </w:p>
    <w:bookmarkEnd w:id="23"/>
    <w:bookmarkStart w:id="24" w:name="Xafa9a854d7713a706e70084b681fbb0b6db8573"/>
    <w:p>
      <w:pPr>
        <w:pStyle w:val="Heading2"/>
      </w:pPr>
      <w:r>
        <w:t xml:space="preserve">Cultural and Social Dimensions of Electrician Work in Paris</w:t>
      </w:r>
    </w:p>
    <w:p>
      <w:pPr>
        <w:pStyle w:val="FirstParagraph"/>
      </w:pPr>
      <w:r>
        <w:t xml:space="preserve">The role of electricians in</w:t>
      </w:r>
      <w:r>
        <w:t xml:space="preserve"> </w:t>
      </w:r>
      <w:r>
        <w:rPr>
          <w:bCs/>
          <w:b/>
        </w:rPr>
        <w:t xml:space="preserve">Paris</w:t>
      </w:r>
      <w:r>
        <w:t xml:space="preserve"> </w:t>
      </w:r>
      <w:r>
        <w:t xml:space="preserve">extends beyond technical expertise; it is deeply intertwined with the city’s cultural identity. Many historic buildings, such as the Eiffel Tower or Notre-Dame Cathedral, require preservation work that includes electrical upgrades without compromising architectural integrity. This demands a balance between innovation and heritage conservation, a unique challenge for Parisian electricians.</w:t>
      </w:r>
    </w:p>
    <w:p>
      <w:pPr>
        <w:pStyle w:val="BodyText"/>
      </w:pPr>
      <w:r>
        <w:t xml:space="preserve">Furthermore, the profession is increasingly diverse in</w:t>
      </w:r>
      <w:r>
        <w:t xml:space="preserve"> </w:t>
      </w:r>
      <w:r>
        <w:rPr>
          <w:bCs/>
          <w:b/>
        </w:rPr>
        <w:t xml:space="preserve">France</w:t>
      </w:r>
      <w:r>
        <w:t xml:space="preserve">, with immigrants contributing to the workforce. A 2020 study by the</w:t>
      </w:r>
      <w:r>
        <w:t xml:space="preserve"> </w:t>
      </w:r>
      <w:r>
        <w:rPr>
          <w:bCs/>
          <w:b/>
        </w:rPr>
        <w:t xml:space="preserve">French Institute of Public Opinion (IFOP)</w:t>
      </w:r>
      <w:r>
        <w:t xml:space="preserve"> </w:t>
      </w:r>
      <w:r>
        <w:t xml:space="preserve">found that 35% of electricians in Paris were born outside France, reflecting the country’s reliance on a multicultural labor force for technical sectors.</w:t>
      </w:r>
    </w:p>
    <w:bookmarkEnd w:id="24"/>
    <w:bookmarkStart w:id="25" w:name="case-studies-and-future-outlook"/>
    <w:p>
      <w:pPr>
        <w:pStyle w:val="Heading2"/>
      </w:pPr>
      <w:r>
        <w:t xml:space="preserve">Case Studies and Future Outlook</w:t>
      </w:r>
    </w:p>
    <w:p>
      <w:pPr>
        <w:pStyle w:val="FirstParagraph"/>
      </w:pPr>
      <w:r>
        <w:t xml:space="preserve">Cases like the</w:t>
      </w:r>
      <w:r>
        <w:t xml:space="preserve"> </w:t>
      </w:r>
      <w:r>
        <w:rPr>
          <w:iCs/>
          <w:i/>
        </w:rPr>
        <w:t xml:space="preserve">Grand Paris Express</w:t>
      </w:r>
      <w:r>
        <w:t xml:space="preserve">, a major metro expansion project, illustrate the electrician’s critical role in large-scale infrastructure. The project requires over 3,000 electricians to install power systems across 68 stations by 2030. Similarly, the</w:t>
      </w:r>
      <w:r>
        <w:t xml:space="preserve"> </w:t>
      </w:r>
      <w:r>
        <w:rPr>
          <w:iCs/>
          <w:i/>
        </w:rPr>
        <w:t xml:space="preserve">Solar Rooftop Initiative</w:t>
      </w:r>
      <w:r>
        <w:t xml:space="preserve"> </w:t>
      </w:r>
      <w:r>
        <w:t xml:space="preserve">in Paris’s Marais district has created jobs for electricians specializing in photovoltaic installations.</w:t>
      </w:r>
    </w:p>
    <w:p>
      <w:pPr>
        <w:pStyle w:val="BodyText"/>
      </w:pPr>
      <w:r>
        <w:t xml:space="preserve">Looking ahead, the demand for electricians in Paris is projected to grow by 15% annually until 2030 (French Energy Agency, 2023). This growth will be driven by aging infrastructure, climate policies, and the rise of decarbonized industries. However, ensuring that training programs keep pace with these changes will be essential to meet future needs.</w:t>
      </w:r>
    </w:p>
    <w:bookmarkEnd w:id="25"/>
    <w:bookmarkStart w:id="26" w:name="conclusion"/>
    <w:p>
      <w:pPr>
        <w:pStyle w:val="Heading2"/>
      </w:pPr>
      <w:r>
        <w:t xml:space="preserve">Conclusion</w:t>
      </w:r>
    </w:p>
    <w:p>
      <w:pPr>
        <w:pStyle w:val="FirstParagraph"/>
      </w:pPr>
      <w:r>
        <w:t xml:space="preserve">This literature review underscores the vital role of electricians in</w:t>
      </w:r>
      <w:r>
        <w:t xml:space="preserve"> </w:t>
      </w:r>
      <w:r>
        <w:rPr>
          <w:bCs/>
          <w:b/>
        </w:rPr>
        <w:t xml:space="preserve">France</w:t>
      </w:r>
      <w:r>
        <w:t xml:space="preserve">, particularly in</w:t>
      </w:r>
      <w:r>
        <w:t xml:space="preserve"> </w:t>
      </w:r>
      <w:r>
        <w:rPr>
          <w:bCs/>
          <w:b/>
        </w:rPr>
        <w:t xml:space="preserve">Paris</w:t>
      </w:r>
      <w:r>
        <w:t xml:space="preserve">, where they bridge historical preservation with cutting-edge innovation. From early 20th-century electrification projects to modern sustainable energy systems, electricians have continually adapted to the city’s evolving demands. As Paris moves toward carbon neutrality and smart infrastructure, the profession will remain central to its development. Ensuring robust education programs, regulatory compliance, and technological preparedness will be key to sustaining this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France, Paris</dc:title>
  <dc:creator/>
  <dc:language>en</dc:language>
  <cp:keywords/>
  <dcterms:created xsi:type="dcterms:W3CDTF">2026-07-24T07:07:05Z</dcterms:created>
  <dcterms:modified xsi:type="dcterms:W3CDTF">2026-07-24T07:07:05Z</dcterms:modified>
</cp:coreProperties>
</file>

<file path=docProps/custom.xml><?xml version="1.0" encoding="utf-8"?>
<Properties xmlns="http://schemas.openxmlformats.org/officeDocument/2006/custom-properties" xmlns:vt="http://schemas.openxmlformats.org/officeDocument/2006/docPropsVTypes"/>
</file>