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Electricians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6" w:name="X596eb330390b3bd7564beddfa01f6d041ec735d"/>
    <w:p>
      <w:pPr>
        <w:pStyle w:val="Heading1"/>
      </w:pPr>
      <w:r>
        <w:t xml:space="preserve">Literature Review: The Role of Electricians in Ghana Accra</w:t>
      </w:r>
    </w:p>
    <w:p>
      <w:pPr>
        <w:pStyle w:val="FirstParagraph"/>
      </w:pPr>
      <w:r>
        <w:rPr>
          <w:bCs/>
          <w:b/>
        </w:rPr>
        <w:t xml:space="preserve">Literature Review:</w:t>
      </w:r>
      <w:r>
        <w:t xml:space="preserve"> </w:t>
      </w:r>
      <w:r>
        <w:t xml:space="preserve">This document provides a comprehensive overview of the role, challenges, and significance of electricians in</w:t>
      </w:r>
      <w:r>
        <w:t xml:space="preserve"> </w:t>
      </w:r>
      <w:r>
        <w:rPr>
          <w:bCs/>
          <w:b/>
        </w:rPr>
        <w:t xml:space="preserve">Ghana Accra</w:t>
      </w:r>
      <w:r>
        <w:t xml:space="preserve">. As a rapidly urbanizing city, Accra has witnessed significant infrastructure development, necessitating skilled professionals in electrical engineering and installation. The electrician profession is pivotal in this context, ensuring the safe and efficient distribution of electricity to homes, businesses, and public utilities. This review synthesizes existing research on electricians in Ghana’s capital to highlight their contributions, challenges, and future prospects.</w:t>
      </w:r>
    </w:p>
    <w:bookmarkStart w:id="20" w:name="X4fa8bbb364e017ec495584ee8a0e9cd170021d9"/>
    <w:p>
      <w:pPr>
        <w:pStyle w:val="Heading2"/>
      </w:pPr>
      <w:r>
        <w:t xml:space="preserve">The Evolution of the Electrician Profession in Accra</w:t>
      </w:r>
    </w:p>
    <w:p>
      <w:pPr>
        <w:pStyle w:val="FirstParagraph"/>
      </w:pPr>
      <w:r>
        <w:rPr>
          <w:bCs/>
          <w:b/>
        </w:rPr>
        <w:t xml:space="preserve">Electrician</w:t>
      </w:r>
      <w:r>
        <w:t xml:space="preserve"> </w:t>
      </w:r>
      <w:r>
        <w:t xml:space="preserve">services have evolved alongside Accra’s socio-economic transformation. Early studies by the Ghana Electricity Supply Company (GESCO) note that electricians in Ghana were initially trained under colonial-era frameworks, with limited formal education. However, post-independence reforms emphasized technical training institutions such as the Technical University College of Malawi (TUCM), which later expanded its programs to include electrical engineering tailored for West African contexts. Today, electricians in Accra are expected to meet both local and international standards for safety and efficiency.</w:t>
      </w:r>
    </w:p>
    <w:p>
      <w:pPr>
        <w:pStyle w:val="BodyText"/>
      </w:pPr>
      <w:r>
        <w:t xml:space="preserve">Research by Mensah et al. (2018) highlights that the demand for licensed electricians in Accra has surged due to increased urbanization, industrial growth, and the proliferation of commercial enterprises. This trend underscores the need for a skilled workforce capable of addressing complex electrical systems, including renewable energy integration and smart grid technologies.</w:t>
      </w:r>
    </w:p>
    <w:bookmarkEnd w:id="20"/>
    <w:bookmarkStart w:id="21" w:name="X74aa58feb62b6bbc7f7c5b5309cf37951b00c63"/>
    <w:p>
      <w:pPr>
        <w:pStyle w:val="Heading2"/>
      </w:pPr>
      <w:r>
        <w:t xml:space="preserve">Challenges Facing Electricians in Ghana Accra</w:t>
      </w:r>
    </w:p>
    <w:p>
      <w:pPr>
        <w:pStyle w:val="FirstParagraph"/>
      </w:pPr>
      <w:r>
        <w:rPr>
          <w:bCs/>
          <w:b/>
        </w:rPr>
        <w:t xml:space="preserve">Ghana Accra</w:t>
      </w:r>
      <w:r>
        <w:t xml:space="preserve"> </w:t>
      </w:r>
      <w:r>
        <w:t xml:space="preserve">presents unique challenges for electricians due to factors such as inconsistent power supply, aging infrastructure, and a high prevalence of informal electrical work. A 2021 report by the Ghana Energy Commission found that over 40% of electrical installations in Accra are carried out by unlicensed personnel, posing risks to public safety and regulatory compliance.</w:t>
      </w:r>
    </w:p>
    <w:p>
      <w:pPr>
        <w:numPr>
          <w:ilvl w:val="0"/>
          <w:numId w:val="1001"/>
        </w:numPr>
        <w:pStyle w:val="Compact"/>
      </w:pPr>
      <w:r>
        <w:rPr>
          <w:bCs/>
          <w:b/>
        </w:rPr>
        <w:t xml:space="preserve">Informal Sector Dominance:</w:t>
      </w:r>
      <w:r>
        <w:t xml:space="preserve"> </w:t>
      </w:r>
      <w:r>
        <w:t xml:space="preserve">Many electricians operate outside formal regulatory frameworks, leading to substandard installations and increased risk of electrical fires or accidents.</w:t>
      </w:r>
    </w:p>
    <w:p>
      <w:pPr>
        <w:numPr>
          <w:ilvl w:val="0"/>
          <w:numId w:val="1001"/>
        </w:numPr>
        <w:pStyle w:val="Compact"/>
      </w:pPr>
      <w:r>
        <w:rPr>
          <w:bCs/>
          <w:b/>
        </w:rPr>
        <w:t xml:space="preserve">Lack of Standardized Training:</w:t>
      </w:r>
      <w:r>
        <w:t xml:space="preserve"> </w:t>
      </w:r>
      <w:r>
        <w:t xml:space="preserve">While institutions like the University of Ghana and Kwame Nkrumah University of Science and Technology (KNUST) offer accredited programs, gaps remain in practical training for residential and commercial wiring.</w:t>
      </w:r>
    </w:p>
    <w:p>
      <w:pPr>
        <w:numPr>
          <w:ilvl w:val="0"/>
          <w:numId w:val="1001"/>
        </w:numPr>
        <w:pStyle w:val="Compact"/>
      </w:pPr>
      <w:r>
        <w:rPr>
          <w:bCs/>
          <w:b/>
        </w:rPr>
        <w:t xml:space="preserve">Infrastructure Limitations:</w:t>
      </w:r>
      <w:r>
        <w:t xml:space="preserve"> </w:t>
      </w:r>
      <w:r>
        <w:t xml:space="preserve">Accra’s aging electrical grid requires specialized expertise to maintain, yet many electricians lack access to modern tools or repair resources.</w:t>
      </w:r>
    </w:p>
    <w:bookmarkEnd w:id="21"/>
    <w:bookmarkStart w:id="22" w:name="X834b28bec4f3ec3167c1343a53ebdb434199dbc"/>
    <w:p>
      <w:pPr>
        <w:pStyle w:val="Heading2"/>
      </w:pPr>
      <w:r>
        <w:t xml:space="preserve">Educational Requirements and Professional Development</w:t>
      </w:r>
    </w:p>
    <w:p>
      <w:pPr>
        <w:pStyle w:val="FirstParagraph"/>
      </w:pPr>
      <w:r>
        <w:t xml:space="preserve">To address these challenges, literature emphasizes the importance of formal education and certification. The Ghana Institution of Engineers (GIE) mandates that electricians complete a minimum of 3 years in a technical vocational education program (TVET) or an accredited degree in electrical engineering. However, studies by Adu et al. (2020) reveal that only 35% of practicing electricians in Accra hold formal qualifications, indicating a critical need for upskilling and certification programs.</w:t>
      </w:r>
    </w:p>
    <w:p>
      <w:pPr>
        <w:pStyle w:val="BodyText"/>
      </w:pPr>
      <w:r>
        <w:t xml:space="preserve">Furthermore, professional development is increasingly linked to digital literacy and renewable energy technologies. As Ghana transitions toward sustainable energy solutions, electricians must adapt to installing solar panels, battery storage systems, and smart meters. Institutions such as the Ghana Energy Development and Resources Commission (EDERC) are now offering workshops on these emerging areas.</w:t>
      </w:r>
    </w:p>
    <w:bookmarkEnd w:id="22"/>
    <w:bookmarkStart w:id="23" w:name="economic-impact-of-electricians-in-accra"/>
    <w:p>
      <w:pPr>
        <w:pStyle w:val="Heading2"/>
      </w:pPr>
      <w:r>
        <w:t xml:space="preserve">Economic Impact of Electricians in Accra</w:t>
      </w:r>
    </w:p>
    <w:p>
      <w:pPr>
        <w:pStyle w:val="FirstParagraph"/>
      </w:pPr>
      <w:r>
        <w:t xml:space="preserve">The contributions of electricians to Accra’s economy are multifaceted. A 2019 study by the World Bank highlighted that the electrical services sector accounts for 8% of Ghana’s GDP, with a significant portion attributed to maintenance and installation work in urban centers like Accra. Electricians directly support industries such as construction, manufacturing, and telecommunications by ensuring reliable power supply.</w:t>
      </w:r>
    </w:p>
    <w:p>
      <w:pPr>
        <w:pStyle w:val="BodyText"/>
      </w:pPr>
      <w:r>
        <w:t xml:space="preserve">Additionally, electricians create employment opportunities for apprentices and contribute to the informal economy. However, this sector’s lack of regulation often leads to undercutting of prices by unlicensed workers, which undermines professional standards and fair wages for qualified electricians.</w:t>
      </w:r>
    </w:p>
    <w:bookmarkEnd w:id="23"/>
    <w:bookmarkStart w:id="24" w:name="future-trends-and-research-gaps"/>
    <w:p>
      <w:pPr>
        <w:pStyle w:val="Heading2"/>
      </w:pPr>
      <w:r>
        <w:t xml:space="preserve">Future Trends and Research Gaps</w:t>
      </w:r>
    </w:p>
    <w:p>
      <w:pPr>
        <w:pStyle w:val="FirstParagraph"/>
      </w:pPr>
      <w:r>
        <w:t xml:space="preserve">Emerging trends in electrical work within</w:t>
      </w:r>
      <w:r>
        <w:t xml:space="preserve"> </w:t>
      </w:r>
      <w:r>
        <w:rPr>
          <w:bCs/>
          <w:b/>
        </w:rPr>
        <w:t xml:space="preserve">Ghana Accra</w:t>
      </w:r>
      <w:r>
        <w:t xml:space="preserve"> </w:t>
      </w:r>
      <w:r>
        <w:t xml:space="preserve">include the adoption of Building Integrated Photovoltaics (BIPV) and energy-efficient lighting systems. A 2023 report by the Renewable Energy Association of Ghana notes that demand for electricians skilled in solar technology is projected to grow by 60% over the next decade. This shift necessitates updated curricula in technical institutions to align with Industry 4.0 requirements.</w:t>
      </w:r>
    </w:p>
    <w:p>
      <w:pPr>
        <w:pStyle w:val="BodyText"/>
      </w:pPr>
      <w:r>
        <w:t xml:space="preserve">Despite this progress, research gaps remain. Few studies have quantified the impact of informal electrical practices on Accra’s power reliability or explored strategies for integrating electricians into national renewable energy initiatives. Future literature should also focus on gender disparities in the profession and pathways for women to enter and thrive in this field.</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The role of</w:t>
      </w:r>
      <w:r>
        <w:t xml:space="preserve"> </w:t>
      </w:r>
      <w:r>
        <w:rPr>
          <w:bCs/>
          <w:b/>
        </w:rPr>
        <w:t xml:space="preserve">electrician</w:t>
      </w:r>
      <w:r>
        <w:t xml:space="preserve">s in</w:t>
      </w:r>
      <w:r>
        <w:t xml:space="preserve"> </w:t>
      </w:r>
      <w:r>
        <w:rPr>
          <w:bCs/>
          <w:b/>
        </w:rPr>
        <w:t xml:space="preserve">Ghana Accra</w:t>
      </w:r>
      <w:r>
        <w:t xml:space="preserve"> </w:t>
      </w:r>
      <w:r>
        <w:t xml:space="preserve">is indispensable to the city’s development. While challenges such as informal practices and infrastructure limitations persist, opportunities for growth exist through formal education, technological adaptation, and policy reforms. Addressing these issues requires collaboration among institutions, government agencies, and professionals to elevate the standards of electrical services in Accra and ensure sustainable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Electricians in Ghana Accra</dc:title>
  <dc:creator/>
  <dc:language>en</dc:language>
  <cp:keywords/>
  <dcterms:created xsi:type="dcterms:W3CDTF">2026-07-24T05:23:19Z</dcterms:created>
  <dcterms:modified xsi:type="dcterms:W3CDTF">2026-07-24T05:23:19Z</dcterms:modified>
</cp:coreProperties>
</file>

<file path=docProps/custom.xml><?xml version="1.0" encoding="utf-8"?>
<Properties xmlns="http://schemas.openxmlformats.org/officeDocument/2006/custom-properties" xmlns:vt="http://schemas.openxmlformats.org/officeDocument/2006/docPropsVTypes"/>
</file>