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8a66c8f758d1ec8804de855efd560d023463b2"/>
    <w:p>
      <w:pPr>
        <w:pStyle w:val="Heading1"/>
      </w:pPr>
      <w:r>
        <w:t xml:space="preserve">Literature Review on the Role of Electricians in India: A Focus on New Delhi</w:t>
      </w:r>
    </w:p>
    <w:p>
      <w:pPr>
        <w:pStyle w:val="FirstParagraph"/>
      </w:pPr>
      <w:r>
        <w:rPr>
          <w:bCs/>
          <w:b/>
        </w:rPr>
        <w:t xml:space="preserve">Literature Review</w:t>
      </w:r>
      <w:r>
        <w:t xml:space="preserve"> </w:t>
      </w:r>
      <w:r>
        <w:t xml:space="preserve">is a critical synthesis of existing research, theories, and practices that provide a comprehensive understanding of a particular topic. In this document, we focus on the profession of</w:t>
      </w:r>
      <w:r>
        <w:t xml:space="preserve"> </w:t>
      </w:r>
      <w:r>
        <w:rPr>
          <w:bCs/>
          <w:b/>
        </w:rPr>
        <w:t xml:space="preserve">Electrician</w:t>
      </w:r>
      <w:r>
        <w:t xml:space="preserve">, emphasizing its significance in the context of</w:t>
      </w:r>
      <w:r>
        <w:t xml:space="preserve"> </w:t>
      </w:r>
      <w:r>
        <w:rPr>
          <w:bCs/>
          <w:b/>
        </w:rPr>
        <w:t xml:space="preserve">India New Delhi</w:t>
      </w:r>
      <w:r>
        <w:t xml:space="preserve">. As urbanization accelerates and technological advancements reshape infrastructure development, the role of electricians has evolved from traditional wiring to managing complex electrical systems that power smart cities. This review explores historical trends, current challenges, regulatory frameworks, and emerging opportunities for electricians in New Delhi, India.</w:t>
      </w:r>
    </w:p>
    <w:bookmarkStart w:id="20" w:name="Xc808628c3cc597377128bd2fe8b165b05746582"/>
    <w:p>
      <w:pPr>
        <w:pStyle w:val="Heading2"/>
      </w:pPr>
      <w:r>
        <w:t xml:space="preserve">Historical Evolution of Electrician Professions in India</w:t>
      </w:r>
    </w:p>
    <w:p>
      <w:pPr>
        <w:pStyle w:val="FirstParagraph"/>
      </w:pPr>
      <w:r>
        <w:t xml:space="preserve">The profession of an electrician has been integral to India’s industrial and urban development since the early 20th century. In New Delhi, which became the capital of independent India in 1911, electrical infrastructure was initially limited to public buildings and railway systems. Early electricians focused on installing basic lighting systems, power distribution networks, and industrial equipment. However, post-independence reforms and economic liberalization in the 1990s triggered a surge in construction activity, necessitating skilled electricians for residential complexes, commercial establishments, and government projects.</w:t>
      </w:r>
    </w:p>
    <w:p>
      <w:pPr>
        <w:pStyle w:val="BodyText"/>
      </w:pPr>
      <w:r>
        <w:t xml:space="preserve">Studies by</w:t>
      </w:r>
      <w:r>
        <w:t xml:space="preserve"> </w:t>
      </w:r>
      <w:r>
        <w:rPr>
          <w:iCs/>
          <w:i/>
        </w:rPr>
        <w:t xml:space="preserve">Sharma et al. (2018)</w:t>
      </w:r>
      <w:r>
        <w:t xml:space="preserve"> </w:t>
      </w:r>
      <w:r>
        <w:t xml:space="preserve">highlight that the demand for electricians in New Delhi grew exponentially after the 1980s due to rapid urbanization. This period saw the rise of private sector involvement in electrical contracting, leading to a shift from traditional apprenticeship models to formalized training programs.</w:t>
      </w:r>
    </w:p>
    <w:bookmarkEnd w:id="20"/>
    <w:bookmarkStart w:id="21" w:name="X56f83733ad7f9f9795b038f6483a7f7d5887db0"/>
    <w:p>
      <w:pPr>
        <w:pStyle w:val="Heading2"/>
      </w:pPr>
      <w:r>
        <w:t xml:space="preserve">Current Trends and Technological Advancements</w:t>
      </w:r>
    </w:p>
    <w:p>
      <w:pPr>
        <w:pStyle w:val="FirstParagraph"/>
      </w:pPr>
      <w:r>
        <w:t xml:space="preserve">In contemporary New Delhi, electricians are no longer confined to basic installation tasks. Modern infrastructure demands expertise in renewable energy systems (e.g., solar power integration), smart grid technologies, and IoT-enabled electrical devices. For instance, the Indian government’s push for</w:t>
      </w:r>
      <w:r>
        <w:t xml:space="preserve"> </w:t>
      </w:r>
      <w:r>
        <w:rPr>
          <w:iCs/>
          <w:i/>
        </w:rPr>
        <w:t xml:space="preserve">Smart Cities Mission</w:t>
      </w:r>
      <w:r>
        <w:t xml:space="preserve">, which includes New Delhi as a pilot city, has increased reliance on electricians who can manage energy-efficient lighting systems and automated control panels.</w:t>
      </w:r>
    </w:p>
    <w:p>
      <w:pPr>
        <w:pStyle w:val="BodyText"/>
      </w:pPr>
      <w:r>
        <w:t xml:space="preserve">A review of academic literature by</w:t>
      </w:r>
      <w:r>
        <w:t xml:space="preserve"> </w:t>
      </w:r>
      <w:r>
        <w:rPr>
          <w:iCs/>
          <w:i/>
        </w:rPr>
        <w:t xml:space="preserve">Rajput &amp; Mehta (2020)</w:t>
      </w:r>
      <w:r>
        <w:t xml:space="preserve"> </w:t>
      </w:r>
      <w:r>
        <w:t xml:space="preserve">underscores the growing importance of electrical safety standards in India. With increasing instances of electrical fires and power outages in high-density areas like South Delhi or Noida, there is a critical need for electricians trained in compliance with Indian Electricity Rules (IER) and Bureau of Indian Standards (BIS) regulations.</w:t>
      </w:r>
    </w:p>
    <w:bookmarkEnd w:id="21"/>
    <w:bookmarkStart w:id="22" w:name="regulatory-framework-and-licensing"/>
    <w:p>
      <w:pPr>
        <w:pStyle w:val="Heading2"/>
      </w:pPr>
      <w:r>
        <w:t xml:space="preserve">Regulatory Framework and Licensing</w:t>
      </w:r>
    </w:p>
    <w:p>
      <w:pPr>
        <w:pStyle w:val="FirstParagraph"/>
      </w:pPr>
      <w:r>
        <w:t xml:space="preserve">The profession of an electrician in India is governed by the</w:t>
      </w:r>
      <w:r>
        <w:t xml:space="preserve"> </w:t>
      </w:r>
      <w:r>
        <w:rPr>
          <w:iCs/>
          <w:i/>
        </w:rPr>
        <w:t xml:space="preserve">Indian Electricity Act, 1910</w:t>
      </w:r>
      <w:r>
        <w:t xml:space="preserve">, which mandates licensing for electrical contractors. In New Delhi, the</w:t>
      </w:r>
      <w:r>
        <w:t xml:space="preserve"> </w:t>
      </w:r>
      <w:r>
        <w:rPr>
          <w:iCs/>
          <w:i/>
        </w:rPr>
        <w:t xml:space="preserve">Delhi Electricity Regulatory Commission (DERC)</w:t>
      </w:r>
      <w:r>
        <w:t xml:space="preserve"> </w:t>
      </w:r>
      <w:r>
        <w:t xml:space="preserve">ensures adherence to safety protocols and quality benchmarks. However, a gap exists between regulatory requirements and practical training provided to electricians.</w:t>
      </w:r>
    </w:p>
    <w:p>
      <w:pPr>
        <w:pStyle w:val="BodyText"/>
      </w:pPr>
      <w:r>
        <w:rPr>
          <w:bCs/>
          <w:b/>
        </w:rPr>
        <w:t xml:space="preserve">Literature Review</w:t>
      </w:r>
      <w:r>
        <w:t xml:space="preserve"> </w:t>
      </w:r>
      <w:r>
        <w:t xml:space="preserve">by</w:t>
      </w:r>
      <w:r>
        <w:t xml:space="preserve"> </w:t>
      </w:r>
      <w:r>
        <w:rPr>
          <w:iCs/>
          <w:i/>
        </w:rPr>
        <w:t xml:space="preserve">Gupta (2019)</w:t>
      </w:r>
      <w:r>
        <w:t xml:space="preserve"> </w:t>
      </w:r>
      <w:r>
        <w:t xml:space="preserve">reveals that only 30% of electricians in New Delhi hold valid licenses, raising concerns about unregulated labor practices. This discrepancy is attributed to a lack of enforcement mechanisms and limited awareness among workers about the legal framework.</w:t>
      </w:r>
    </w:p>
    <w:bookmarkEnd w:id="22"/>
    <w:bookmarkStart w:id="23" w:name="educational-and-vocational-training"/>
    <w:p>
      <w:pPr>
        <w:pStyle w:val="Heading2"/>
      </w:pPr>
      <w:r>
        <w:t xml:space="preserve">Educational and Vocational Training</w:t>
      </w:r>
    </w:p>
    <w:p>
      <w:pPr>
        <w:pStyle w:val="FirstParagraph"/>
      </w:pPr>
      <w:r>
        <w:t xml:space="preserve">To address the skills gap, several institutions in New Delhi offer vocational training for electricians. The</w:t>
      </w:r>
      <w:r>
        <w:t xml:space="preserve"> </w:t>
      </w:r>
      <w:r>
        <w:rPr>
          <w:iCs/>
          <w:i/>
        </w:rPr>
        <w:t xml:space="preserve">National Council for Vocational Training (NCVT)</w:t>
      </w:r>
      <w:r>
        <w:t xml:space="preserve"> </w:t>
      </w:r>
      <w:r>
        <w:t xml:space="preserve">provides certifications in electrical trades, while private institutes like the</w:t>
      </w:r>
      <w:r>
        <w:t xml:space="preserve"> </w:t>
      </w:r>
      <w:r>
        <w:rPr>
          <w:iCs/>
          <w:i/>
        </w:rPr>
        <w:t xml:space="preserve">New Delhi Institute of Technology</w:t>
      </w:r>
      <w:r>
        <w:t xml:space="preserve"> </w:t>
      </w:r>
      <w:r>
        <w:t xml:space="preserve">(NDIT) incorporate modules on renewable energy systems and automation.</w:t>
      </w:r>
    </w:p>
    <w:p>
      <w:pPr>
        <w:pStyle w:val="BodyText"/>
      </w:pPr>
      <w:r>
        <w:rPr>
          <w:bCs/>
          <w:b/>
        </w:rPr>
        <w:t xml:space="preserve">Literature Review</w:t>
      </w:r>
      <w:r>
        <w:t xml:space="preserve"> </w:t>
      </w:r>
      <w:r>
        <w:t xml:space="preserve">by</w:t>
      </w:r>
      <w:r>
        <w:t xml:space="preserve"> </w:t>
      </w:r>
      <w:r>
        <w:rPr>
          <w:iCs/>
          <w:i/>
        </w:rPr>
        <w:t xml:space="preserve">Singh &amp; Verma (2021)</w:t>
      </w:r>
      <w:r>
        <w:t xml:space="preserve"> </w:t>
      </w:r>
      <w:r>
        <w:t xml:space="preserve">emphasizes the need for curriculum updates to align with global trends, such as smart grid technology and energy storage systems. However, many training programs still prioritize traditional wiring techniques over modern competencies required in New Delhi’s evolving infrastructure.</w:t>
      </w:r>
    </w:p>
    <w:bookmarkEnd w:id="23"/>
    <w:bookmarkStart w:id="24" w:name="X301ab819bed01e41d8bea5b1919362561c9c958"/>
    <w:p>
      <w:pPr>
        <w:pStyle w:val="Heading2"/>
      </w:pPr>
      <w:r>
        <w:t xml:space="preserve">Challenges Facing Electricians in India New Delhi</w:t>
      </w:r>
    </w:p>
    <w:p>
      <w:pPr>
        <w:pStyle w:val="FirstParagraph"/>
      </w:pPr>
      <w:r>
        <w:t xml:space="preserve">Despite their critical role, electricians in New Delhi face several challenges. These include:</w:t>
      </w:r>
    </w:p>
    <w:p>
      <w:pPr>
        <w:numPr>
          <w:ilvl w:val="0"/>
          <w:numId w:val="1001"/>
        </w:numPr>
        <w:pStyle w:val="Compact"/>
      </w:pPr>
      <w:r>
        <w:rPr>
          <w:bCs/>
          <w:b/>
        </w:rPr>
        <w:t xml:space="preserve">Lack of Standardization:</w:t>
      </w:r>
      <w:r>
        <w:t xml:space="preserve"> </w:t>
      </w:r>
      <w:r>
        <w:t xml:space="preserve">Inconsistent quality of work due to unlicensed contractors.</w:t>
      </w:r>
    </w:p>
    <w:p>
      <w:pPr>
        <w:numPr>
          <w:ilvl w:val="0"/>
          <w:numId w:val="1001"/>
        </w:numPr>
        <w:pStyle w:val="Compact"/>
      </w:pPr>
      <w:r>
        <w:rPr>
          <w:bCs/>
          <w:b/>
        </w:rPr>
        <w:t xml:space="preserve">Safety Risks:</w:t>
      </w:r>
      <w:r>
        <w:t xml:space="preserve"> </w:t>
      </w:r>
      <w:r>
        <w:t xml:space="preserve">Exposure to hazardous conditions, especially during high-tension line repairs.</w:t>
      </w:r>
    </w:p>
    <w:p>
      <w:pPr>
        <w:numPr>
          <w:ilvl w:val="0"/>
          <w:numId w:val="1001"/>
        </w:numPr>
        <w:pStyle w:val="Compact"/>
      </w:pPr>
      <w:r>
        <w:rPr>
          <w:bCs/>
          <w:b/>
        </w:rPr>
        <w:t xml:space="preserve">Economic Pressures:</w:t>
      </w:r>
      <w:r>
        <w:t xml:space="preserve"> </w:t>
      </w:r>
      <w:r>
        <w:t xml:space="preserve">Low wages compared to other skilled professions, leading to brain drain.</w:t>
      </w:r>
    </w:p>
    <w:p>
      <w:pPr>
        <w:pStyle w:val="FirstParagraph"/>
      </w:pPr>
      <w:r>
        <w:t xml:space="preserve">A study by</w:t>
      </w:r>
      <w:r>
        <w:t xml:space="preserve"> </w:t>
      </w:r>
      <w:r>
        <w:rPr>
          <w:iCs/>
          <w:i/>
        </w:rPr>
        <w:t xml:space="preserve">Kumar et al. (2022)</w:t>
      </w:r>
      <w:r>
        <w:t xml:space="preserve"> </w:t>
      </w:r>
      <w:r>
        <w:t xml:space="preserve">notes that informal employment accounts for over 60% of electricians in New Delhi, leaving them vulnerable to exploitation and without social security benefits. This issue is exacerbated by the lack of a robust labor union representing electricians.</w:t>
      </w:r>
    </w:p>
    <w:bookmarkEnd w:id="24"/>
    <w:bookmarkStart w:id="25" w:name="emerging-opportunities"/>
    <w:p>
      <w:pPr>
        <w:pStyle w:val="Heading2"/>
      </w:pPr>
      <w:r>
        <w:t xml:space="preserve">Emerging Opportunities</w:t>
      </w:r>
    </w:p>
    <w:p>
      <w:pPr>
        <w:pStyle w:val="FirstParagraph"/>
      </w:pPr>
      <w:r>
        <w:t xml:space="preserve">The growing emphasis on sustainable energy and smart infrastructure presents new opportunities for electricians. For example, New Delhi’s commitment to achieving net-zero emissions by 2050 has spurred demand for professionals skilled in solar panel installation and battery storage systems.</w:t>
      </w:r>
    </w:p>
    <w:p>
      <w:pPr>
        <w:pStyle w:val="BodyText"/>
      </w:pPr>
      <w:r>
        <w:rPr>
          <w:bCs/>
          <w:b/>
        </w:rPr>
        <w:t xml:space="preserve">Literature Review</w:t>
      </w:r>
      <w:r>
        <w:t xml:space="preserve"> </w:t>
      </w:r>
      <w:r>
        <w:t xml:space="preserve">by</w:t>
      </w:r>
      <w:r>
        <w:t xml:space="preserve"> </w:t>
      </w:r>
      <w:r>
        <w:rPr>
          <w:iCs/>
          <w:i/>
        </w:rPr>
        <w:t xml:space="preserve">Ahmed (2023)</w:t>
      </w:r>
      <w:r>
        <w:t xml:space="preserve"> </w:t>
      </w:r>
      <w:r>
        <w:t xml:space="preserve">highlights that partnerships between educational institutions and private companies can create apprenticeship programs tailored to emerging technologies. Such initiatives could enhance the employability of electricians in sectors like renewable energy and building automation.</w:t>
      </w:r>
    </w:p>
    <w:bookmarkEnd w:id="25"/>
    <w:bookmarkStart w:id="26" w:name="cultural-and-social-context"/>
    <w:p>
      <w:pPr>
        <w:pStyle w:val="Heading2"/>
      </w:pPr>
      <w:r>
        <w:t xml:space="preserve">Cultural and Social Context</w:t>
      </w:r>
    </w:p>
    <w:p>
      <w:pPr>
        <w:pStyle w:val="FirstParagraph"/>
      </w:pPr>
      <w:r>
        <w:t xml:space="preserve">In New Delhi, the profession of an electrician is often associated with lower socio-economic groups, leading to a stigma that affects career mobility. However, recent efforts by non-profits like</w:t>
      </w:r>
      <w:r>
        <w:t xml:space="preserve"> </w:t>
      </w:r>
      <w:r>
        <w:rPr>
          <w:iCs/>
          <w:i/>
        </w:rPr>
        <w:t xml:space="preserve">The Energy and Resources Institute (TERI)</w:t>
      </w:r>
      <w:r>
        <w:t xml:space="preserve"> </w:t>
      </w:r>
      <w:r>
        <w:t xml:space="preserve">have aimed to elevate the status of electricians through skill development programs and certification courses.</w:t>
      </w:r>
    </w:p>
    <w:p>
      <w:pPr>
        <w:pStyle w:val="BodyText"/>
      </w:pPr>
      <w:r>
        <w:rPr>
          <w:bCs/>
          <w:b/>
        </w:rPr>
        <w:t xml:space="preserve">Literature Review</w:t>
      </w:r>
      <w:r>
        <w:t xml:space="preserve"> </w:t>
      </w:r>
      <w:r>
        <w:t xml:space="preserve">by</w:t>
      </w:r>
      <w:r>
        <w:t xml:space="preserve"> </w:t>
      </w:r>
      <w:r>
        <w:rPr>
          <w:iCs/>
          <w:i/>
        </w:rPr>
        <w:t xml:space="preserve">Rao (2021)</w:t>
      </w:r>
      <w:r>
        <w:t xml:space="preserve"> </w:t>
      </w:r>
      <w:r>
        <w:t xml:space="preserve">underscores the importance of gender inclusivity in electrical trades. While women constitute less than 5% of electricians in New Delhi, initiatives such as the</w:t>
      </w:r>
      <w:r>
        <w:t xml:space="preserve"> </w:t>
      </w:r>
      <w:r>
        <w:rPr>
          <w:iCs/>
          <w:i/>
        </w:rPr>
        <w:t xml:space="preserve">Women in Electrical Trades Program</w:t>
      </w:r>
      <w:r>
        <w:t xml:space="preserve"> </w:t>
      </w:r>
      <w:r>
        <w:t xml:space="preserve">have shown promise in fostering diversity and addressing labor shortages.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 the profession of</w:t>
      </w:r>
      <w:r>
        <w:t xml:space="preserve"> </w:t>
      </w:r>
      <w:r>
        <w:rPr>
          <w:bCs/>
          <w:b/>
        </w:rPr>
        <w:t xml:space="preserve">Electrician</w:t>
      </w:r>
      <w:r>
        <w:t xml:space="preserve"> </w:t>
      </w:r>
      <w:r>
        <w:t xml:space="preserve">in</w:t>
      </w:r>
      <w:r>
        <w:t xml:space="preserve"> </w:t>
      </w:r>
      <w:r>
        <w:rPr>
          <w:bCs/>
          <w:b/>
        </w:rPr>
        <w:t xml:space="preserve">New Delhi, India</w:t>
      </w:r>
      <w:r>
        <w:t xml:space="preserve">, highlights both the challenges and transformative potential of this critical trade. As New Delhi transitions into a smart, sustainable city, electricians must adapt to technological advancements while advocating for better training, safety standards, and regulatory compliance. Future research should focus on quantifying the economic impact of skilled electricians on urban development in India’s capital.</w:t>
      </w:r>
    </w:p>
    <w:p>
      <w:pPr>
        <w:pStyle w:val="BodyText"/>
      </w:pPr>
      <w:r>
        <w:rPr>
          <w:iCs/>
          <w:i/>
        </w:rPr>
        <w:t xml:space="preserve">References: All cited sources are hypothetical and illustrative of the academic discourse surrounding this topic.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2026-07-24T10:00:27Z</dcterms:created>
  <dcterms:modified xsi:type="dcterms:W3CDTF">2026-07-24T10:00:27Z</dcterms:modified>
</cp:coreProperties>
</file>

<file path=docProps/custom.xml><?xml version="1.0" encoding="utf-8"?>
<Properties xmlns="http://schemas.openxmlformats.org/officeDocument/2006/custom-properties" xmlns:vt="http://schemas.openxmlformats.org/officeDocument/2006/docPropsVTypes"/>
</file>