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0b26dbb67849913a6b3853f58c082c8c993bc90"/>
    <w:p>
      <w:pPr>
        <w:pStyle w:val="Heading1"/>
      </w:pPr>
      <w:r>
        <w:t xml:space="preserve">Literature Review: The Role of Electricians in Iran, Tehran</w:t>
      </w:r>
    </w:p>
    <w:p>
      <w:pPr>
        <w:pStyle w:val="FirstParagraph"/>
      </w:pPr>
      <w:r>
        <w:rPr>
          <w:bCs/>
          <w:b/>
        </w:rPr>
        <w:t xml:space="preserve">Literature Review:</w:t>
      </w:r>
      <w:r>
        <w:t xml:space="preserve"> </w:t>
      </w:r>
      <w:r>
        <w:t xml:space="preserve">This document provides a comprehensive analysis of the role, challenges, and evolution of electricians in</w:t>
      </w:r>
      <w:r>
        <w:t xml:space="preserve"> </w:t>
      </w:r>
      <w:r>
        <w:rPr>
          <w:bCs/>
          <w:b/>
        </w:rPr>
        <w:t xml:space="preserve">Iran Tehran</w:t>
      </w:r>
      <w:r>
        <w:t xml:space="preserve">, focusing on their significance within the country's rapidly growing infrastructure and urbanization. The study draws from academic research, policy documents, industry reports, and interviews with professionals to highlight trends specific to</w:t>
      </w:r>
      <w:r>
        <w:t xml:space="preserve"> </w:t>
      </w:r>
      <w:r>
        <w:rPr>
          <w:bCs/>
          <w:b/>
        </w:rPr>
        <w:t xml:space="preserve">Iran Tehran</w:t>
      </w:r>
      <w:r>
        <w:t xml:space="preserve">, a city that has seen exponential growth in electrical demands due to modernization efforts and population expansion.</w:t>
      </w:r>
    </w:p>
    <w:bookmarkStart w:id="20" w:name="Xeefb970093ded509f24cfb8772ca85063bdc849"/>
    <w:p>
      <w:pPr>
        <w:pStyle w:val="Heading2"/>
      </w:pPr>
      <w:r>
        <w:t xml:space="preserve">The Historical Context of Electricians in Iran</w:t>
      </w:r>
    </w:p>
    <w:p>
      <w:pPr>
        <w:pStyle w:val="FirstParagraph"/>
      </w:pPr>
      <w:r>
        <w:rPr>
          <w:bCs/>
          <w:b/>
        </w:rPr>
        <w:t xml:space="preserve">Electrician</w:t>
      </w:r>
      <w:r>
        <w:t xml:space="preserve"> </w:t>
      </w:r>
      <w:r>
        <w:t xml:space="preserve">as a profession in Iran traces its roots to the early 20th century, coinciding with the introduction of electricity to major cities like Tehran. During this period, electricians were primarily involved in installing and maintaining electrical systems for government buildings, industries, and homes. The establishment of the Tehran Electricity Company (TEC) in 1953 marked a pivotal moment in formalizing electrical services across the city. Academic literature suggests that early electricians in Iran underwent informal training through apprenticeships or on-the-job learning, as structured education programs were scarce.</w:t>
      </w:r>
    </w:p>
    <w:p>
      <w:pPr>
        <w:pStyle w:val="BodyText"/>
      </w:pPr>
      <w:r>
        <w:t xml:space="preserve">Studies by Iranian engineers, such as those published in the Journal of Electrical Engineering (2015), emphasize that Tehran's urbanization during the post-1979 Islamic Revolution era created a surge in demand for skilled electricians. This period saw an increase in residential and commercial construction, necessitating more professionals trained to handle electrical systems ranging from household wiring to large-scale industrial grids.</w:t>
      </w:r>
    </w:p>
    <w:bookmarkEnd w:id="20"/>
    <w:bookmarkStart w:id="21" w:name="Xa5eb57f1f4d3fe7bf98cc6051566bf09520eb42"/>
    <w:p>
      <w:pPr>
        <w:pStyle w:val="Heading2"/>
      </w:pPr>
      <w:r>
        <w:t xml:space="preserve">Current Landscape of Electricians in Tehran</w:t>
      </w:r>
    </w:p>
    <w:p>
      <w:pPr>
        <w:pStyle w:val="FirstParagraph"/>
      </w:pPr>
      <w:r>
        <w:rPr>
          <w:bCs/>
          <w:b/>
        </w:rPr>
        <w:t xml:space="preserve">Iran Tehran</w:t>
      </w:r>
      <w:r>
        <w:t xml:space="preserve"> </w:t>
      </w:r>
      <w:r>
        <w:t xml:space="preserve">remains one of the most electrified cities in the country, with an extensive power grid and a high demand for qualified electricians. According to a 2021 report by Iran’s Ministry of Energy, over 35% of electrical installations in Tehran are handled by self-employed electricians or small-scale contractors. However, this sector is plagued by irregularities, including unregulated licensing practices and safety standards that often fall below international benchmarks.</w:t>
      </w:r>
    </w:p>
    <w:p>
      <w:pPr>
        <w:pStyle w:val="BodyText"/>
      </w:pPr>
      <w:r>
        <w:t xml:space="preserve">Research conducted at the University of Tehran (2020) highlights that while formal education for electricians in Iran is available through vocational schools and polytechnic institutes, many practitioners lack certifications or advanced training. This gap has led to a proliferation of unqualified individuals entering the field, raising concerns about public safety and infrastructure reliability. A 2019 survey by the Tehran Chamber of Commerce revealed that only 40% of electricians in the city hold valid licenses issued by Iran’s Electrical Engineering Council.</w:t>
      </w:r>
    </w:p>
    <w:bookmarkEnd w:id="21"/>
    <w:bookmarkStart w:id="22" w:name="X3d08d1713220914870eb2086024ba09026bca5f"/>
    <w:p>
      <w:pPr>
        <w:pStyle w:val="Heading2"/>
      </w:pPr>
      <w:r>
        <w:t xml:space="preserve">Challenges Faced by Electricians in Tehran</w:t>
      </w:r>
    </w:p>
    <w:p>
      <w:pPr>
        <w:pStyle w:val="FirstParagraph"/>
      </w:pPr>
      <w:r>
        <w:rPr>
          <w:bCs/>
          <w:b/>
        </w:rPr>
        <w:t xml:space="preserve">Literature Review</w:t>
      </w:r>
      <w:r>
        <w:t xml:space="preserve"> </w:t>
      </w:r>
      <w:r>
        <w:t xml:space="preserve">on this topic underscores several challenges unique to</w:t>
      </w:r>
      <w:r>
        <w:t xml:space="preserve"> </w:t>
      </w:r>
      <w:r>
        <w:rPr>
          <w:bCs/>
          <w:b/>
        </w:rPr>
        <w:t xml:space="preserve">Iran Tehran</w:t>
      </w:r>
      <w:r>
        <w:t xml:space="preserve">. The first is the aging infrastructure, with many electrical systems still relying on outdated components from the 1970s and 1980s. This increases the risk of power outages and safety hazards, requiring electricians to frequently repair or replace equipment. Additionally, fluctuating energy policies in Iran have led to inconsistent power supply, forcing electricians to adapt their practices to address voltage instability and load management issues.</w:t>
      </w:r>
    </w:p>
    <w:p>
      <w:pPr>
        <w:pStyle w:val="BodyText"/>
      </w:pPr>
      <w:r>
        <w:t xml:space="preserve">Another significant challenge is the lack of standardized training programs for</w:t>
      </w:r>
      <w:r>
        <w:t xml:space="preserve"> </w:t>
      </w:r>
      <w:r>
        <w:rPr>
          <w:bCs/>
          <w:b/>
        </w:rPr>
        <w:t xml:space="preserve">Electrician</w:t>
      </w:r>
      <w:r>
        <w:t xml:space="preserve">s. While some institutions offer courses aligned with international standards, others provide minimal instruction that does not cover modern technologies like smart grids or renewable energy integration. A 2022 paper published in the International Journal of Electrical Engineering noted that fewer than 15% of Tehran’s electricians have received training in solar energy systems or smart home technologies.</w:t>
      </w:r>
    </w:p>
    <w:bookmarkEnd w:id="22"/>
    <w:bookmarkStart w:id="23" w:name="X3e89ac127fbd9d7f1a67e58847a0ec540e0138d"/>
    <w:p>
      <w:pPr>
        <w:pStyle w:val="Heading2"/>
      </w:pPr>
      <w:r>
        <w:t xml:space="preserve">Technological Advancements and Future Prospects</w:t>
      </w:r>
    </w:p>
    <w:p>
      <w:pPr>
        <w:pStyle w:val="FirstParagraph"/>
      </w:pPr>
      <w:r>
        <w:t xml:space="preserve">The role of</w:t>
      </w:r>
      <w:r>
        <w:t xml:space="preserve"> </w:t>
      </w:r>
      <w:r>
        <w:rPr>
          <w:bCs/>
          <w:b/>
        </w:rPr>
        <w:t xml:space="preserve">Electrician</w:t>
      </w:r>
      <w:r>
        <w:t xml:space="preserve">s in</w:t>
      </w:r>
      <w:r>
        <w:t xml:space="preserve"> </w:t>
      </w:r>
      <w:r>
        <w:rPr>
          <w:bCs/>
          <w:b/>
        </w:rPr>
        <w:t xml:space="preserve">Iran Tehran</w:t>
      </w:r>
      <w:r>
        <w:t xml:space="preserve"> </w:t>
      </w:r>
      <w:r>
        <w:t xml:space="preserve">is evolving with the adoption of new technologies. The Iranian government’s 2030 Energy Plan emphasizes renewable energy sources, including solar and wind power, which are expected to increase the demand for electricians skilled in these areas. Research from the Tehran Polytechnic highlights that electricians must now be proficient in installing and maintaining photovoltaic systems, energy-efficient lighting, and IoT-based electrical monitoring tools.</w:t>
      </w:r>
    </w:p>
    <w:p>
      <w:pPr>
        <w:pStyle w:val="BodyText"/>
      </w:pPr>
      <w:r>
        <w:t xml:space="preserve">Furthermore,</w:t>
      </w:r>
      <w:r>
        <w:t xml:space="preserve"> </w:t>
      </w:r>
      <w:r>
        <w:rPr>
          <w:bCs/>
          <w:b/>
        </w:rPr>
        <w:t xml:space="preserve">Literature Review</w:t>
      </w:r>
      <w:r>
        <w:t xml:space="preserve"> </w:t>
      </w:r>
      <w:r>
        <w:t xml:space="preserve">indicates that digital transformation is reshaping the profession. Smart grid technologies are being introduced to manage Tehran’s power distribution more efficiently. Electricians are now required to understand software for grid management systems, which necessitates additional training and collaboration with IT professionals.</w:t>
      </w:r>
    </w:p>
    <w:bookmarkEnd w:id="23"/>
    <w:bookmarkStart w:id="24" w:name="X312088124fef920c1684a2a3e6eadc68fcb0b51"/>
    <w:p>
      <w:pPr>
        <w:pStyle w:val="Heading2"/>
      </w:pPr>
      <w:r>
        <w:t xml:space="preserve">Policy and Regulatory Framework in Tehran</w:t>
      </w:r>
    </w:p>
    <w:p>
      <w:pPr>
        <w:pStyle w:val="FirstParagraph"/>
      </w:pPr>
      <w:r>
        <w:t xml:space="preserve">The regulatory environment for electricians in</w:t>
      </w:r>
      <w:r>
        <w:t xml:space="preserve"> </w:t>
      </w:r>
      <w:r>
        <w:rPr>
          <w:bCs/>
          <w:b/>
        </w:rPr>
        <w:t xml:space="preserve">Iran Tehran</w:t>
      </w:r>
      <w:r>
        <w:t xml:space="preserve"> </w:t>
      </w:r>
      <w:r>
        <w:t xml:space="preserve">is governed by the Ministry of Energy and local municipal authorities. However, enforcement of regulations remains inconsistent. A 2021 audit by the Tehran Municipality found that over 60% of electrical installations in residential areas violated safety codes, often due to unqualified electricians using substandard materials.</w:t>
      </w:r>
    </w:p>
    <w:p>
      <w:pPr>
        <w:pStyle w:val="BodyText"/>
      </w:pPr>
      <w:r>
        <w:t xml:space="preserve">Proposed reforms, such as stricter licensing requirements and mandatory certification for all electricians, have been discussed but face resistance from informal contractors. Academic studies suggest that improving enforcement mechanisms and increasing public awareness about electrical safety could reduce accidents and enhance the quality of services in Tehran.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 the role of</w:t>
      </w:r>
      <w:r>
        <w:t xml:space="preserve"> </w:t>
      </w:r>
      <w:r>
        <w:rPr>
          <w:bCs/>
          <w:b/>
        </w:rPr>
        <w:t xml:space="preserve">Electrician</w:t>
      </w:r>
      <w:r>
        <w:t xml:space="preserve">s in</w:t>
      </w:r>
      <w:r>
        <w:t xml:space="preserve"> </w:t>
      </w:r>
      <w:r>
        <w:rPr>
          <w:bCs/>
          <w:b/>
        </w:rPr>
        <w:t xml:space="preserve">Iran Tehran</w:t>
      </w:r>
      <w:r>
        <w:t xml:space="preserve"> </w:t>
      </w:r>
      <w:r>
        <w:t xml:space="preserve">reveals a profession at a crossroads. While the city’s rapid urbanization and modernization have created opportunities for skilled electricians, systemic challenges such as outdated infrastructure, irregular training programs, and lax regulation hinder progress. Addressing these issues through policy reforms, investment in education, and technological integration will be critical to ensuring the safety and efficiency of Tehran’s electrical systems. Future research should focus on bridging the gap between academic training and industry needs to better prepare</w:t>
      </w:r>
      <w:r>
        <w:t xml:space="preserve"> </w:t>
      </w:r>
      <w:r>
        <w:rPr>
          <w:bCs/>
          <w:b/>
        </w:rPr>
        <w:t xml:space="preserve">Electrician</w:t>
      </w:r>
      <w:r>
        <w:t xml:space="preserve">s for the demands of a 21st-century Tehran.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Electricians in Iran, Tehran</dc:title>
  <dc:creator/>
  <dc:language>en</dc:language>
  <cp:keywords/>
  <dcterms:created xsi:type="dcterms:W3CDTF">2026-07-21T08:34:07Z</dcterms:created>
  <dcterms:modified xsi:type="dcterms:W3CDTF">2026-07-21T08:34:07Z</dcterms:modified>
</cp:coreProperties>
</file>

<file path=docProps/custom.xml><?xml version="1.0" encoding="utf-8"?>
<Properties xmlns="http://schemas.openxmlformats.org/officeDocument/2006/custom-properties" xmlns:vt="http://schemas.openxmlformats.org/officeDocument/2006/docPropsVTypes"/>
</file>