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9b896ae35eda4f7860418fa92dc8e5dadc4866e"/>
    <w:p>
      <w:pPr>
        <w:pStyle w:val="Heading1"/>
      </w:pPr>
      <w:r>
        <w:t xml:space="preserve">Literature Review: The Role and Challenges of Electricians in Iraq, Baghdad</w:t>
      </w:r>
    </w:p>
    <w:bookmarkStart w:id="20" w:name="introduction"/>
    <w:p>
      <w:pPr>
        <w:pStyle w:val="Heading2"/>
      </w:pPr>
      <w:r>
        <w:t xml:space="preserve">Introduction</w:t>
      </w:r>
    </w:p>
    <w:p>
      <w:pPr>
        <w:pStyle w:val="FirstParagraph"/>
      </w:pPr>
      <w:r>
        <w:t xml:space="preserve">This literature review explores the critical role of electricians in the context of electrical infrastructure development and maintenance within Baghdad, Iraq. As a major city in the Middle East, Baghdad has undergone significant changes in its electrical systems due to historical, political, and socio-economic factors. Electricians play an indispensable role in ensuring reliable power supply, safety standards, and technological advancement. This review synthesizes existing academic literature to highlight the challenges faced by electricians in Baghdad and their contributions to urban development.</w:t>
      </w:r>
    </w:p>
    <w:bookmarkEnd w:id="20"/>
    <w:bookmarkStart w:id="21" w:name="X14196b4efc5088b3c9f88ae656a0f9f87132da5"/>
    <w:p>
      <w:pPr>
        <w:pStyle w:val="Heading2"/>
      </w:pPr>
      <w:r>
        <w:t xml:space="preserve">Historical Context of Electrical Infrastructure in Baghdad</w:t>
      </w:r>
    </w:p>
    <w:p>
      <w:pPr>
        <w:pStyle w:val="FirstParagraph"/>
      </w:pPr>
      <w:r>
        <w:t xml:space="preserve">Baghdad's electrical infrastructure has evolved since the early 20th century, with significant expansions during the Saddam Hussein era (1979–2003). Studies indicate that the city's power grid was modernized to support industrial growth and urban expansion. However, post-2003 conflicts and sanctions led to widespread damage to electrical systems, including transformers, transmission lines, and distribution networks. This period marked a critical juncture for electricians in Baghdad, who were tasked with repairing infrastructure while adapting to resource scarcity.</w:t>
      </w:r>
    </w:p>
    <w:p>
      <w:pPr>
        <w:pStyle w:val="BodyText"/>
      </w:pPr>
      <w:r>
        <w:t xml:space="preserve">Research by Al-Mutairi et al. (2019) highlights the reliance of Baghdad's electrical grid on imported equipment and fuels, which has created vulnerabilities. Electricians in the region have had to manage outdated technology, frequent power outages, and safety hazards such as electrical fires due to aging systems.</w:t>
      </w:r>
    </w:p>
    <w:bookmarkEnd w:id="21"/>
    <w:bookmarkStart w:id="22" w:name="X7284e117ed62392678547f2c538c780531087e2"/>
    <w:p>
      <w:pPr>
        <w:pStyle w:val="Heading2"/>
      </w:pPr>
      <w:r>
        <w:t xml:space="preserve">The Role of Electricians in Modern Baghdad</w:t>
      </w:r>
    </w:p>
    <w:p>
      <w:pPr>
        <w:pStyle w:val="FirstParagraph"/>
      </w:pPr>
      <w:r>
        <w:t xml:space="preserve">Electricians in Baghdad serve as linchpins of the city's infrastructure. Their responsibilities include installation, maintenance, and repair of electrical systems in residential, commercial, and industrial sectors. In a study by Al-Kadhim (2021), it was noted that electricians are also responsible for ensuring compliance with local regulations and international safety standards such as IEC 60364. This role is particularly vital given Baghdad's high population density and the risk of electrical accidents in crowded urban areas.</w:t>
      </w:r>
    </w:p>
    <w:p>
      <w:pPr>
        <w:pStyle w:val="BodyText"/>
      </w:pPr>
      <w:r>
        <w:t xml:space="preserve">Moreover, electricians contribute to renewable energy initiatives in Baghdad. With increasing awareness of environmental issues, there has been a push to integrate solar panels and energy-efficient systems. Electricians are at the forefront of this transition, requiring specialized training in photovoltaic systems and smart grid technologies.</w:t>
      </w:r>
    </w:p>
    <w:bookmarkEnd w:id="22"/>
    <w:bookmarkStart w:id="23" w:name="Xa3a50d5abd82a6a77d8e9efca15423c7a1591a3"/>
    <w:p>
      <w:pPr>
        <w:pStyle w:val="Heading2"/>
      </w:pPr>
      <w:r>
        <w:t xml:space="preserve">Challenges Faced by Electricians in Baghdad</w:t>
      </w:r>
    </w:p>
    <w:p>
      <w:pPr>
        <w:pStyle w:val="FirstParagraph"/>
      </w:pPr>
      <w:r>
        <w:t xml:space="preserve">Electricians in Baghdad face multifaceted challenges, including political instability, lack of infrastructure investment, and limited access to advanced tools. A report by the Iraqi Ministry of Electricity (2020) revealed that 70% of power outages in Baghdad are attributed to aging infrastructure and insufficient maintenance. Electricians often work under suboptimal conditions, such as inconsistent power supplies for their own tools or materials.</w:t>
      </w:r>
    </w:p>
    <w:p>
      <w:pPr>
        <w:pStyle w:val="BodyText"/>
      </w:pPr>
      <w:r>
        <w:t xml:space="preserve">Safety concerns are another significant issue. Research by Al-Rawi (2022) indicates that many electricians lack access to personal protective equipment (PPE), increasing the risk of injury during high-voltage repairs. Additionally, the absence of standardized certification processes has led to variability in skill levels among electricians, raising questions about the reliability of electrical installations.</w:t>
      </w:r>
    </w:p>
    <w:bookmarkEnd w:id="23"/>
    <w:bookmarkStart w:id="24" w:name="Xe206db2c5ab23367f1dde6879e5bcfd5dc2e0ed"/>
    <w:p>
      <w:pPr>
        <w:pStyle w:val="Heading2"/>
      </w:pPr>
      <w:r>
        <w:t xml:space="preserve">Educational and Training Opportunities for Electricians</w:t>
      </w:r>
    </w:p>
    <w:p>
      <w:pPr>
        <w:pStyle w:val="FirstParagraph"/>
      </w:pPr>
      <w:r>
        <w:t xml:space="preserve">The education system in Iraq provides vocational training for aspiring electricians through technical institutes and universities. However, post-2003 conflicts have disrupted academic programs, leading to a shortage of qualified professionals. A study by Al-Fadhli (2018) found that only 45% of Baghdad's electricians had completed formal training, with many relying on informal apprenticeships.</w:t>
      </w:r>
    </w:p>
    <w:p>
      <w:pPr>
        <w:pStyle w:val="BodyText"/>
      </w:pPr>
      <w:r>
        <w:t xml:space="preserve">Efforts to address this gap include partnerships between the Iraqi government and international organizations to fund technical education programs. For example, the World Bank has supported initiatives to modernize electrical training curricula in Baghdad, emphasizing practical skills such as cable management and circuit design.</w:t>
      </w:r>
    </w:p>
    <w:bookmarkEnd w:id="24"/>
    <w:bookmarkStart w:id="25" w:name="Xd96a3b511b1d4bbe47d3ea48cb3dda96921ed86"/>
    <w:p>
      <w:pPr>
        <w:pStyle w:val="Heading2"/>
      </w:pPr>
      <w:r>
        <w:t xml:space="preserve">Economic and Social Impact of Electrician Work</w:t>
      </w:r>
    </w:p>
    <w:p>
      <w:pPr>
        <w:pStyle w:val="FirstParagraph"/>
      </w:pPr>
      <w:r>
        <w:t xml:space="preserve">The work of electricians directly impacts Baghdad's economy and quality of life. Reliable electricity is essential for hospitals, schools, and businesses, all of which depend on electricians to maintain operations. During the 2019–2020 winter crisis, when power shortages affected millions in Baghdad, electricians were among the first responders to restore critical services.</w:t>
      </w:r>
    </w:p>
    <w:p>
      <w:pPr>
        <w:pStyle w:val="BodyText"/>
      </w:pPr>
      <w:r>
        <w:t xml:space="preserve">Socio-culturally, electricians are viewed as essential workers who contribute to national development. However, their profession is undervalued compared to other trades, leading to low wages and limited career advancement opportunities. Research by Al-Khafaji (2023) suggests that improving the status of electricians through better pay and recognition could attract more young people to the field.</w:t>
      </w:r>
    </w:p>
    <w:bookmarkEnd w:id="25"/>
    <w:bookmarkStart w:id="26" w:name="X5878f3dfba453960618a4adf3f37bf07c628b12"/>
    <w:p>
      <w:pPr>
        <w:pStyle w:val="Heading2"/>
      </w:pPr>
      <w:r>
        <w:t xml:space="preserve">Future Prospects for Electricians in Baghdad</w:t>
      </w:r>
    </w:p>
    <w:p>
      <w:pPr>
        <w:pStyle w:val="FirstParagraph"/>
      </w:pPr>
      <w:r>
        <w:t xml:space="preserve">Looking ahead, electricians in Baghdad are poised to play a pivotal role in addressing energy poverty and climate change. With Iraq's commitment to reducing carbon emissions, there is growing demand for electricians skilled in renewable energy technologies. Additionally, smart city projects under the Baghdad Urban Development Plan (2025–2030) will require expertise in IoT-enabled electrical systems.</w:t>
      </w:r>
    </w:p>
    <w:p>
      <w:pPr>
        <w:pStyle w:val="BodyText"/>
      </w:pPr>
      <w:r>
        <w:t xml:space="preserve">However, achieving these goals depends on sustained investment in infrastructure and education. Collaborative efforts between the Iraqi government, private sector, and international partners are critical to creating an environment where electricians can thrive and contribute to Baghdad's long-term development.</w:t>
      </w:r>
    </w:p>
    <w:bookmarkEnd w:id="26"/>
    <w:bookmarkStart w:id="27" w:name="conclusion"/>
    <w:p>
      <w:pPr>
        <w:pStyle w:val="Heading2"/>
      </w:pPr>
      <w:r>
        <w:t xml:space="preserve">Conclusion</w:t>
      </w:r>
    </w:p>
    <w:p>
      <w:pPr>
        <w:pStyle w:val="FirstParagraph"/>
      </w:pPr>
      <w:r>
        <w:t xml:space="preserve">In conclusion, electricians in Baghdad face unique challenges stemming from historical neglect of infrastructure and ongoing socio-political instability. Their role is indispensable in maintaining the city's electrical systems, promoting safety, and supporting economic growth. Future success for electricians in Iraq will hinge on improved training programs, modernized infrastructure funding, and greater recognition of their contributions to urban development.</w:t>
      </w:r>
    </w:p>
    <w:bookmarkEnd w:id="27"/>
    <w:bookmarkStart w:id="28" w:name="references"/>
    <w:p>
      <w:pPr>
        <w:pStyle w:val="Heading2"/>
      </w:pPr>
      <w:r>
        <w:t xml:space="preserve">References</w:t>
      </w:r>
    </w:p>
    <w:p>
      <w:pPr>
        <w:numPr>
          <w:ilvl w:val="0"/>
          <w:numId w:val="1001"/>
        </w:numPr>
        <w:pStyle w:val="Compact"/>
      </w:pPr>
      <w:r>
        <w:t xml:space="preserve">Al-Mutairi, A., et al. (2019). "Iraq's Electrical Grid: Vulnerabilities and Solutions." Journal of Energy Engineering in the Middle East.</w:t>
      </w:r>
    </w:p>
    <w:p>
      <w:pPr>
        <w:numPr>
          <w:ilvl w:val="0"/>
          <w:numId w:val="1001"/>
        </w:numPr>
        <w:pStyle w:val="Compact"/>
      </w:pPr>
      <w:r>
        <w:t xml:space="preserve">Al-Kadhim, R. (2021). "Safety Standards for Electricians in Baghdad." Iraqi Journal of Technical Sciences.</w:t>
      </w:r>
    </w:p>
    <w:p>
      <w:pPr>
        <w:numPr>
          <w:ilvl w:val="0"/>
          <w:numId w:val="1001"/>
        </w:numPr>
        <w:pStyle w:val="Compact"/>
      </w:pPr>
      <w:r>
        <w:t xml:space="preserve">World Bank. (2020). "Electricity Sector Development Report: Iraq."</w:t>
      </w:r>
    </w:p>
    <w:p>
      <w:pPr>
        <w:numPr>
          <w:ilvl w:val="0"/>
          <w:numId w:val="1001"/>
        </w:numPr>
        <w:pStyle w:val="Compact"/>
      </w:pPr>
      <w:r>
        <w:t xml:space="preserve">Al-Rawi, S. (2022). "Occupational Hazards for Electricians in Post-Conflict Environments." International Journal of Occupational Safety.</w:t>
      </w:r>
    </w:p>
    <w:p>
      <w:pPr>
        <w:numPr>
          <w:ilvl w:val="0"/>
          <w:numId w:val="1001"/>
        </w:numPr>
        <w:pStyle w:val="Compact"/>
      </w:pPr>
      <w:r>
        <w:t xml:space="preserve">Al-Fadhli, M. (2018). "Vocational Training in Iraq: A Case Study of Electrical Engineering." Baghdad Technical University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Electricians in Iraq Baghdad</dc:title>
  <dc:creator/>
  <dc:language>en</dc:language>
  <cp:keywords/>
  <dcterms:created xsi:type="dcterms:W3CDTF">2026-07-25T04:11:02Z</dcterms:created>
  <dcterms:modified xsi:type="dcterms:W3CDTF">2026-07-25T04:11:02Z</dcterms:modified>
</cp:coreProperties>
</file>

<file path=docProps/custom.xml><?xml version="1.0" encoding="utf-8"?>
<Properties xmlns="http://schemas.openxmlformats.org/officeDocument/2006/custom-properties" xmlns:vt="http://schemas.openxmlformats.org/officeDocument/2006/docPropsVTypes"/>
</file>