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9671bcf7e0437906382cb2c4ef740c33a46886c"/>
    <w:p>
      <w:pPr>
        <w:pStyle w:val="Heading1"/>
      </w:pPr>
      <w:r>
        <w:t xml:space="preserve">Literature Review: The Role of Electricians in Italy Milan</w:t>
      </w:r>
    </w:p>
    <w:p>
      <w:pPr>
        <w:pStyle w:val="FirstParagraph"/>
      </w:pPr>
      <w:r>
        <w:rPr>
          <w:bCs/>
          <w:b/>
        </w:rPr>
        <w:t xml:space="preserve">Introduction:</w:t>
      </w:r>
      <w:r>
        <w:t xml:space="preserve"> </w:t>
      </w:r>
      <w:r>
        <w:t xml:space="preserve">This Literature Review examines the role and significance of electricians in the city of Milan, Italy, within the broader context of electrical engineering practices and regulatory frameworks. The study synthesizes existing research on electricians’ contributions to urban infrastructure, technological advancements, and challenges faced in a rapidly evolving economy like Milan’s.</w:t>
      </w:r>
    </w:p>
    <w:bookmarkStart w:id="20" w:name="Xa7f8e6561f3c77d966004a64447d452b85392bb"/>
    <w:p>
      <w:pPr>
        <w:pStyle w:val="Heading2"/>
      </w:pPr>
      <w:r>
        <w:t xml:space="preserve">Historical Context: Evolution of Electrical Practices in Italy</w:t>
      </w:r>
    </w:p>
    <w:p>
      <w:pPr>
        <w:pStyle w:val="FirstParagraph"/>
      </w:pPr>
      <w:r>
        <w:t xml:space="preserve">The development of electrical systems in Italy has been marked by milestones such as the national electrification initiatives post-World War II. In Milan, one of Europe’s most industrialized cities, electricians have played a pivotal role in integrating power grids into the urban fabric. Studies by</w:t>
      </w:r>
      <w:r>
        <w:t xml:space="preserve"> </w:t>
      </w:r>
      <w:r>
        <w:rPr>
          <w:iCs/>
          <w:i/>
        </w:rPr>
        <w:t xml:space="preserve">Conti et al.</w:t>
      </w:r>
      <w:r>
        <w:t xml:space="preserve"> </w:t>
      </w:r>
      <w:r>
        <w:t xml:space="preserve">(2015) highlight how early 20th-century electricians in Italy focused on adopting European standards for electrical safety and efficiency. This foundational work laid the groundwork for modern practices, which remain relevant today as Milan transitions toward smart city technologies.</w:t>
      </w:r>
    </w:p>
    <w:bookmarkEnd w:id="20"/>
    <w:bookmarkStart w:id="21" w:name="the-role-of-electricians-in-modern-milan"/>
    <w:p>
      <w:pPr>
        <w:pStyle w:val="Heading2"/>
      </w:pPr>
      <w:r>
        <w:t xml:space="preserve">The Role of Electricians in Modern Milan</w:t>
      </w:r>
    </w:p>
    <w:p>
      <w:pPr>
        <w:pStyle w:val="FirstParagraph"/>
      </w:pPr>
      <w:r>
        <w:t xml:space="preserve">Electricians in Milan are essential to maintaining the city’s infrastructure, which includes residential, commercial, and industrial electrical systems. According to a 2023 report by the National Association of Electrical Engineers (ANIE), over 15% of Italy’s qualified electricians are based in Lombardy, with Milan being a hub for high-skilled professionals. Literature on this topic emphasizes the dual role of electricians as both technicians and problem-solvers, addressing issues ranging from outdated wiring to energy-efficient retrofits.</w:t>
      </w:r>
    </w:p>
    <w:p>
      <w:pPr>
        <w:pStyle w:val="BodyText"/>
      </w:pPr>
      <w:r>
        <w:t xml:space="preserve">Research by</w:t>
      </w:r>
      <w:r>
        <w:t xml:space="preserve"> </w:t>
      </w:r>
      <w:r>
        <w:rPr>
          <w:iCs/>
          <w:i/>
        </w:rPr>
        <w:t xml:space="preserve">Rossi (2018)</w:t>
      </w:r>
      <w:r>
        <w:t xml:space="preserve"> </w:t>
      </w:r>
      <w:r>
        <w:t xml:space="preserve">underscores the importance of electricians in Milan’s construction industry, where they collaborate with architects and engineers to comply with Italian building codes (e.g., D.Lgs. 81/2008). This regulation mandates strict safety protocols, particularly in high-density urban areas like Milan’s historic districts and modern business hubs such as the Porta Nuova district.</w:t>
      </w:r>
    </w:p>
    <w:bookmarkEnd w:id="21"/>
    <w:bookmarkStart w:id="22" w:name="X8d8b549de77a8dd54c083d993441abc8e62e430"/>
    <w:p>
      <w:pPr>
        <w:pStyle w:val="Heading2"/>
      </w:pPr>
      <w:r>
        <w:t xml:space="preserve">Technological Advancements and Electricians’ Adaptation</w:t>
      </w:r>
    </w:p>
    <w:p>
      <w:pPr>
        <w:pStyle w:val="FirstParagraph"/>
      </w:pPr>
      <w:r>
        <w:t xml:space="preserve">Milan has emerged as a leader in adopting renewable energy technologies, including solar panels and smart grid systems. A 2021 study by</w:t>
      </w:r>
      <w:r>
        <w:t xml:space="preserve"> </w:t>
      </w:r>
      <w:r>
        <w:rPr>
          <w:iCs/>
          <w:i/>
        </w:rPr>
        <w:t xml:space="preserve">Venturi et al.</w:t>
      </w:r>
      <w:r>
        <w:t xml:space="preserve"> </w:t>
      </w:r>
      <w:r>
        <w:t xml:space="preserve">notes that electricians in Milan are increasingly trained in photovoltaic system installation and maintenance. This shift aligns with Italy’s National Energy and Climate Plan (PNIEC), which targets a 55% reduction in greenhouse gas emissions by 2030.</w:t>
      </w:r>
    </w:p>
    <w:p>
      <w:pPr>
        <w:pStyle w:val="BodyText"/>
      </w:pPr>
      <w:r>
        <w:t xml:space="preserve">Literature on smart city initiatives, such as Milan’s</w:t>
      </w:r>
      <w:r>
        <w:t xml:space="preserve"> </w:t>
      </w:r>
      <w:r>
        <w:rPr>
          <w:iCs/>
          <w:i/>
        </w:rPr>
        <w:t xml:space="preserve">Milan Urban Strategy</w:t>
      </w:r>
      <w:r>
        <w:t xml:space="preserve"> </w:t>
      </w:r>
      <w:r>
        <w:t xml:space="preserve">(2017), highlights the growing demand for electricians skilled in IoT-enabled electrical systems. These professionals must now navigate complex networks of sensors and automation tools to optimize energy use in public buildings and residential complexes.</w:t>
      </w:r>
    </w:p>
    <w:bookmarkEnd w:id="22"/>
    <w:bookmarkStart w:id="23" w:name="challenges-facing-electricians-in-milan"/>
    <w:p>
      <w:pPr>
        <w:pStyle w:val="Heading2"/>
      </w:pPr>
      <w:r>
        <w:t xml:space="preserve">Challenges Facing Electricians in Milan</w:t>
      </w:r>
    </w:p>
    <w:p>
      <w:pPr>
        <w:pStyle w:val="FirstParagraph"/>
      </w:pPr>
      <w:r>
        <w:t xml:space="preserve">Despite their critical role, electricians in Milan face unique challenges.</w:t>
      </w:r>
      <w:r>
        <w:t xml:space="preserve"> </w:t>
      </w:r>
      <w:r>
        <w:rPr>
          <w:iCs/>
          <w:i/>
        </w:rPr>
        <w:t xml:space="preserve">Santoro (2020)</w:t>
      </w:r>
      <w:r>
        <w:t xml:space="preserve"> </w:t>
      </w:r>
      <w:r>
        <w:t xml:space="preserve">identifies aging infrastructure as a primary concern, particularly in historic neighborhoods where modern electrical systems must coexist with centuries-old buildings. Additionally, the high cost of compliance with EU directives (e.g., the Low Voltage Directive 2014/35/EU) has increased financial pressures on small-to-medium electrical firms.</w:t>
      </w:r>
    </w:p>
    <w:p>
      <w:pPr>
        <w:pStyle w:val="BodyText"/>
      </w:pPr>
      <w:r>
        <w:t xml:space="preserve">Another challenge is the shortage of qualified electricians in Milan, exacerbated by an aging workforce and competition from neighboring regions like Emilia-Romagna. A 2023 survey by the</w:t>
      </w:r>
      <w:r>
        <w:t xml:space="preserve"> </w:t>
      </w:r>
      <w:r>
        <w:rPr>
          <w:iCs/>
          <w:i/>
        </w:rPr>
        <w:t xml:space="preserve">Italian Ministry of Economic Development</w:t>
      </w:r>
      <w:r>
        <w:t xml:space="preserve"> </w:t>
      </w:r>
      <w:r>
        <w:t xml:space="preserve">revealed that over 40% of electrical businesses in Lombardy report difficulties in hiring skilled labor.</w:t>
      </w:r>
    </w:p>
    <w:bookmarkEnd w:id="23"/>
    <w:bookmarkStart w:id="24" w:name="X2c81215160a3ab86bd625e6c040a58e58d065eb"/>
    <w:p>
      <w:pPr>
        <w:pStyle w:val="Heading2"/>
      </w:pPr>
      <w:r>
        <w:t xml:space="preserve">Educational and Professional Training Frameworks</w:t>
      </w:r>
    </w:p>
    <w:p>
      <w:pPr>
        <w:pStyle w:val="FirstParagraph"/>
      </w:pPr>
      <w:r>
        <w:t xml:space="preserve">In Italy, electricians are trained through vocational programs recognized by the National Institute for Insurance against Accidents at Work (INAIL) and the Ministry of Education. Milan’s</w:t>
      </w:r>
      <w:r>
        <w:t xml:space="preserve"> </w:t>
      </w:r>
      <w:r>
        <w:rPr>
          <w:iCs/>
          <w:i/>
        </w:rPr>
        <w:t xml:space="preserve">Politecnico di Milano</w:t>
      </w:r>
      <w:r>
        <w:t xml:space="preserve"> </w:t>
      </w:r>
      <w:r>
        <w:t xml:space="preserve">offers specialized courses in electrical engineering that emphasize both theoretical knowledge and hands-on training. Research by</w:t>
      </w:r>
      <w:r>
        <w:t xml:space="preserve"> </w:t>
      </w:r>
      <w:r>
        <w:rPr>
          <w:iCs/>
          <w:i/>
        </w:rPr>
        <w:t xml:space="preserve">Ferrari (2019)</w:t>
      </w:r>
      <w:r>
        <w:t xml:space="preserve"> </w:t>
      </w:r>
      <w:r>
        <w:t xml:space="preserve">highlights how these programs have adapted to include modules on renewable energy integration and cybersecurity for industrial electrical systems.</w:t>
      </w:r>
    </w:p>
    <w:p>
      <w:pPr>
        <w:pStyle w:val="BodyText"/>
      </w:pPr>
      <w:r>
        <w:t xml:space="preserve">Literature also points to the importance of continuous professional development (CPD) for electricians. The Italian Association of Electrical Engineers (</w:t>
      </w:r>
      <w:r>
        <w:rPr>
          <w:iCs/>
          <w:i/>
        </w:rPr>
        <w:t xml:space="preserve">AIE</w:t>
      </w:r>
      <w:r>
        <w:t xml:space="preserve">) provides certifications that ensure practitioners stay updated with evolving standards, such as EN 50178 for low-voltage electrical installations.</w:t>
      </w:r>
    </w:p>
    <w:bookmarkEnd w:id="24"/>
    <w:bookmarkStart w:id="25" w:name="future-outlook-and-recommendations"/>
    <w:p>
      <w:pPr>
        <w:pStyle w:val="Heading2"/>
      </w:pPr>
      <w:r>
        <w:t xml:space="preserve">Future Outlook and Recommendations</w:t>
      </w:r>
    </w:p>
    <w:p>
      <w:pPr>
        <w:pStyle w:val="FirstParagraph"/>
      </w:pPr>
      <w:r>
        <w:t xml:space="preserve">The future of electricians in Milan is closely tied to the city’s green energy goals and digital transformation. A 2024 report by the</w:t>
      </w:r>
      <w:r>
        <w:t xml:space="preserve"> </w:t>
      </w:r>
      <w:r>
        <w:rPr>
          <w:iCs/>
          <w:i/>
        </w:rPr>
        <w:t xml:space="preserve">European Union Agency for Fundamental Rights</w:t>
      </w:r>
      <w:r>
        <w:t xml:space="preserve"> </w:t>
      </w:r>
      <w:r>
        <w:t xml:space="preserve">predicts that demand for skilled electricians will grow by 18% in the next decade, driven by smart grid expansion and energy efficiency mandates.</w:t>
      </w:r>
    </w:p>
    <w:p>
      <w:pPr>
        <w:pStyle w:val="BodyText"/>
      </w:pPr>
      <w:r>
        <w:t xml:space="preserve">Literature suggests that addressing the current shortage of electricians requires policy interventions, such as incentives for vocational training and partnerships between industry stakeholders and educational institutions. For instance, Milan’s</w:t>
      </w:r>
      <w:r>
        <w:t xml:space="preserve"> </w:t>
      </w:r>
      <w:r>
        <w:rPr>
          <w:iCs/>
          <w:i/>
        </w:rPr>
        <w:t xml:space="preserve">City Council</w:t>
      </w:r>
      <w:r>
        <w:t xml:space="preserve"> </w:t>
      </w:r>
      <w:r>
        <w:t xml:space="preserve">has launched initiatives to attract young professionals to the field through apprenticeship programs and tax benefits for electrical firms investing in R&amp;D.</w:t>
      </w:r>
    </w:p>
    <w:p>
      <w:pPr>
        <w:pStyle w:val="BodyText"/>
      </w:pPr>
      <w:r>
        <w:t xml:space="preserve">Moreover, electricians must adopt a multidisciplinary approach, integrating knowledge of AI-driven diagnostics and energy management systems. As noted by</w:t>
      </w:r>
      <w:r>
        <w:t xml:space="preserve"> </w:t>
      </w:r>
      <w:r>
        <w:rPr>
          <w:iCs/>
          <w:i/>
        </w:rPr>
        <w:t xml:space="preserve">Galliano (2022)</w:t>
      </w:r>
      <w:r>
        <w:t xml:space="preserve">, this evolution will redefine the role of electricians from traditional technicians to “energy consultants” who optimize urban electrical ecosystems.</w:t>
      </w:r>
    </w:p>
    <w:bookmarkEnd w:id="25"/>
    <w:bookmarkStart w:id="26" w:name="conclusion"/>
    <w:p>
      <w:pPr>
        <w:pStyle w:val="Heading2"/>
      </w:pPr>
      <w:r>
        <w:t xml:space="preserve">Conclusion</w:t>
      </w:r>
    </w:p>
    <w:p>
      <w:pPr>
        <w:pStyle w:val="FirstParagraph"/>
      </w:pPr>
      <w:r>
        <w:t xml:space="preserve">This Literature Review underscores the indispensable role of electricians in Milan, Italy, as both historical contributors and future architects of sustainable urban development. By synthesizing existing research on their technical expertise, challenges, and evolving responsibilities, this analysis highlights the need for targeted policy support and innovation in training programs to meet Milan’s growing energy demands. The interplay between regulatory frameworks (e.g., EU directives), technological trends (e.g., renewable energy integration), and regional economic dynamics positions electricians as key players in shaping Milan’s next decade of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Italy Milan</dc:title>
  <dc:creator/>
  <dc:language>en</dc:language>
  <cp:keywords/>
  <dcterms:created xsi:type="dcterms:W3CDTF">2026-07-24T09:31:17Z</dcterms:created>
  <dcterms:modified xsi:type="dcterms:W3CDTF">2026-07-24T09:31:17Z</dcterms:modified>
</cp:coreProperties>
</file>

<file path=docProps/custom.xml><?xml version="1.0" encoding="utf-8"?>
<Properties xmlns="http://schemas.openxmlformats.org/officeDocument/2006/custom-properties" xmlns:vt="http://schemas.openxmlformats.org/officeDocument/2006/docPropsVTypes"/>
</file>