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d55f8604fb3a7ea517e91608afcacf5a5e33591"/>
    <w:p>
      <w:pPr>
        <w:pStyle w:val="Heading1"/>
      </w:pPr>
      <w:r>
        <w:t xml:space="preserve">Literature Review: The Role of Electricians in Kazakhstan Almaty</w:t>
      </w:r>
    </w:p>
    <w:p>
      <w:pPr>
        <w:pStyle w:val="FirstParagraph"/>
      </w:pPr>
      <w:r>
        <w:rPr>
          <w:bCs/>
          <w:b/>
        </w:rPr>
        <w:t xml:space="preserve">Introduction:</w:t>
      </w:r>
      <w:r>
        <w:t xml:space="preserve"> </w:t>
      </w:r>
      <w:r>
        <w:t xml:space="preserve">This literature review explores the significance of electricians in the context of Kazakhstan’s capital city, Almaty. As a rapidly developing urban center, Almaty faces unique challenges and opportunities in its electrical infrastructure. The role of electricians here is pivotal to addressing these dynamics, from residential installations to industrial projects. This review synthesizes existing research and local studies to highlight the evolving landscape of electrician work in Kazakhstan Almaty.</w:t>
      </w:r>
    </w:p>
    <w:bookmarkStart w:id="21" w:name="X4d4ee65b4e0dbca70c1396ad314db583f7fbce0"/>
    <w:p>
      <w:pPr>
        <w:pStyle w:val="Heading2"/>
      </w:pPr>
      <w:r>
        <w:t xml:space="preserve">Historical Context and Evolution of Electrical Services</w:t>
      </w:r>
    </w:p>
    <w:p>
      <w:pPr>
        <w:pStyle w:val="FirstParagraph"/>
      </w:pPr>
      <w:r>
        <w:t xml:space="preserve">The history of electrical services in Kazakhstan dates back to the Soviet era, when centralized planning prioritized industrialization. However, post-independence, the country has undergone significant reforms. In Almaty, the transition from state-owned monopolies to a market-driven approach has reshaped the demand for skilled electricians. According to</w:t>
      </w:r>
      <w:r>
        <w:t xml:space="preserve"> </w:t>
      </w:r>
      <w:r>
        <w:rPr>
          <w:iCs/>
          <w:i/>
        </w:rPr>
        <w:t xml:space="preserve">Kazakhstan Energy Sector Development Reports</w:t>
      </w:r>
      <w:r>
        <w:t xml:space="preserve"> </w:t>
      </w:r>
      <w:r>
        <w:t xml:space="preserve">(2015–2023), Almaty’s electricity grid modernization projects have created new roles for electricians, emphasizing safety compliance and advanced technology integration.</w:t>
      </w:r>
    </w:p>
    <w:bookmarkStart w:id="20" w:name="current-demand-and-industry-trends"/>
    <w:p>
      <w:pPr>
        <w:pStyle w:val="Heading3"/>
      </w:pPr>
      <w:r>
        <w:t xml:space="preserve">Current Demand and Industry Trends</w:t>
      </w:r>
    </w:p>
    <w:p>
      <w:pPr>
        <w:pStyle w:val="FirstParagraph"/>
      </w:pPr>
      <w:r>
        <w:t xml:space="preserve">Kazakhstan Almaty has experienced a surge in construction activity, driven by urbanization and foreign investments. This growth has intensified the need for qualified electricians to meet standards set by local regulations such as the</w:t>
      </w:r>
      <w:r>
        <w:t xml:space="preserve"> </w:t>
      </w:r>
      <w:r>
        <w:rPr>
          <w:iCs/>
          <w:i/>
        </w:rPr>
        <w:t xml:space="preserve">Kazakh Code of Electrical Installation</w:t>
      </w:r>
      <w:r>
        <w:t xml:space="preserve">. Research from</w:t>
      </w:r>
      <w:r>
        <w:t xml:space="preserve"> </w:t>
      </w:r>
      <w:r>
        <w:rPr>
          <w:iCs/>
          <w:i/>
        </w:rPr>
        <w:t xml:space="preserve">Central Asian Engineering Journals</w:t>
      </w:r>
      <w:r>
        <w:t xml:space="preserve"> </w:t>
      </w:r>
      <w:r>
        <w:t xml:space="preserve">(2021) indicates that Almaty’s electricians are increasingly required to handle smart grid systems, renewable energy installations, and energy-efficient building designs. The shift toward green technologies, such as solar panels and wind turbines in regional projects, further underscores the evolving skill set of electricians in this region.</w:t>
      </w:r>
    </w:p>
    <w:bookmarkEnd w:id="20"/>
    <w:bookmarkEnd w:id="21"/>
    <w:bookmarkStart w:id="23" w:name="X482faf50a5fce2bcd656109aff1993c3bc85d54"/>
    <w:p>
      <w:pPr>
        <w:pStyle w:val="Heading2"/>
      </w:pPr>
      <w:r>
        <w:t xml:space="preserve">Educational Programs and Training Institutions</w:t>
      </w:r>
    </w:p>
    <w:p>
      <w:pPr>
        <w:pStyle w:val="FirstParagraph"/>
      </w:pPr>
      <w:r>
        <w:t xml:space="preserve">The availability of formal training programs for electricians in Kazakhstan Almaty is critical to meeting industry demands. Institutions like the</w:t>
      </w:r>
      <w:r>
        <w:t xml:space="preserve"> </w:t>
      </w:r>
      <w:r>
        <w:rPr>
          <w:iCs/>
          <w:i/>
        </w:rPr>
        <w:t xml:space="preserve">Kazakh National Technical University (KNTU)</w:t>
      </w:r>
      <w:r>
        <w:t xml:space="preserve"> </w:t>
      </w:r>
      <w:r>
        <w:t xml:space="preserve">and vocational schools such as the</w:t>
      </w:r>
      <w:r>
        <w:t xml:space="preserve"> </w:t>
      </w:r>
      <w:r>
        <w:rPr>
          <w:iCs/>
          <w:i/>
        </w:rPr>
        <w:t xml:space="preserve">Almaty College of Electrical Engineering</w:t>
      </w:r>
      <w:r>
        <w:t xml:space="preserve"> </w:t>
      </w:r>
      <w:r>
        <w:t xml:space="preserve">offer courses aligned with international standards. Studies by</w:t>
      </w:r>
      <w:r>
        <w:t xml:space="preserve"> </w:t>
      </w:r>
      <w:r>
        <w:rPr>
          <w:iCs/>
          <w:i/>
        </w:rPr>
        <w:t xml:space="preserve">Central Asian Higher Education Reviews</w:t>
      </w:r>
      <w:r>
        <w:t xml:space="preserve"> </w:t>
      </w:r>
      <w:r>
        <w:t xml:space="preserve">(2022) reveal that graduates from these programs often collaborate with local firms like</w:t>
      </w:r>
      <w:r>
        <w:t xml:space="preserve"> </w:t>
      </w:r>
      <w:r>
        <w:rPr>
          <w:bCs/>
          <w:b/>
        </w:rPr>
        <w:t xml:space="preserve">Sigma Electric Co.</w:t>
      </w:r>
      <w:r>
        <w:t xml:space="preserve">, contributing to infrastructure projects in residential and commercial sectors.</w:t>
      </w:r>
    </w:p>
    <w:bookmarkStart w:id="22" w:name="X481185bea024c6fbaaf83631aab32ebfbd8fccb"/>
    <w:p>
      <w:pPr>
        <w:pStyle w:val="Heading3"/>
      </w:pPr>
      <w:r>
        <w:t xml:space="preserve">Challenges Faced by Electricians in Kazakhstan Almaty</w:t>
      </w:r>
    </w:p>
    <w:p>
      <w:pPr>
        <w:pStyle w:val="FirstParagraph"/>
      </w:pPr>
      <w:r>
        <w:t xml:space="preserve">Despite growth, electricians in Almaty encounter challenges such as inconsistent safety protocols, limited access to modern equipment, and a shortage of certified professionals. A 2020 report from the</w:t>
      </w:r>
      <w:r>
        <w:t xml:space="preserve"> </w:t>
      </w:r>
      <w:r>
        <w:rPr>
          <w:iCs/>
          <w:i/>
        </w:rPr>
        <w:t xml:space="preserve">Kazakhstan Labor Market Survey</w:t>
      </w:r>
      <w:r>
        <w:t xml:space="preserve"> </w:t>
      </w:r>
      <w:r>
        <w:t xml:space="preserve">highlighted that 68% of electricians in Almaty reported gaps between their training and on-the-job requirements. Additionally, fluctuating energy demands during extreme weather events—common in Kazakhstan’s climate—stress the need for adaptive skills and continuous professional development.</w:t>
      </w:r>
    </w:p>
    <w:bookmarkEnd w:id="22"/>
    <w:bookmarkEnd w:id="23"/>
    <w:bookmarkStart w:id="25" w:name="Xd1ba2be5a28084f609fc1fcb2a99fb9d2e4b3fd"/>
    <w:p>
      <w:pPr>
        <w:pStyle w:val="Heading2"/>
      </w:pPr>
      <w:r>
        <w:t xml:space="preserve">Technological Advancements and Their Impact</w:t>
      </w:r>
    </w:p>
    <w:p>
      <w:pPr>
        <w:pStyle w:val="FirstParagraph"/>
      </w:pPr>
      <w:r>
        <w:t xml:space="preserve">The integration of technology into electrical systems has transformed the electrician’s role in Kazakhstan Almaty. Smart meters, IoT-enabled devices, and AI-driven diagnostics are now part of routine tasks. A 2023 article in the</w:t>
      </w:r>
      <w:r>
        <w:t xml:space="preserve"> </w:t>
      </w:r>
      <w:r>
        <w:rPr>
          <w:iCs/>
          <w:i/>
        </w:rPr>
        <w:t xml:space="preserve">Asian Journal of Electrical Engineering</w:t>
      </w:r>
      <w:r>
        <w:t xml:space="preserve"> </w:t>
      </w:r>
      <w:r>
        <w:t xml:space="preserve">emphasizes that electricians in Almaty must now interpret data from these technologies to optimize energy distribution and troubleshoot complex systems. This shift aligns with Kazakhstan’s national goal to become a leader in digital infrastructure by 2030.</w:t>
      </w:r>
    </w:p>
    <w:bookmarkStart w:id="24" w:name="cases-of-innovation-in-kazakhstan-almaty"/>
    <w:p>
      <w:pPr>
        <w:pStyle w:val="Heading3"/>
      </w:pPr>
      <w:r>
        <w:t xml:space="preserve">Cases of Innovation in Kazakhstan Almaty</w:t>
      </w:r>
    </w:p>
    <w:p>
      <w:pPr>
        <w:pStyle w:val="FirstParagraph"/>
      </w:pPr>
      <w:r>
        <w:t xml:space="preserve">Notable examples of electrician-driven innovation include the installation of energy-efficient lighting systems in Almaty’s public spaces, supported by EU grants. Another case is the collaboration between local electricians and engineers at</w:t>
      </w:r>
      <w:r>
        <w:t xml:space="preserve"> </w:t>
      </w:r>
      <w:r>
        <w:rPr>
          <w:iCs/>
          <w:i/>
        </w:rPr>
        <w:t xml:space="preserve">Kazakhstan’s National Grid Company</w:t>
      </w:r>
      <w:r>
        <w:t xml:space="preserve"> </w:t>
      </w:r>
      <w:r>
        <w:t xml:space="preserve">to implement microgrid solutions in remote districts near Almaty. These initiatives highlight how electricians are not only maintaining infrastructure but also pioneering sustainable energy practices.</w:t>
      </w:r>
    </w:p>
    <w:bookmarkEnd w:id="24"/>
    <w:bookmarkEnd w:id="25"/>
    <w:bookmarkStart w:id="27" w:name="policy-and-regulatory-frameworks"/>
    <w:p>
      <w:pPr>
        <w:pStyle w:val="Heading2"/>
      </w:pPr>
      <w:r>
        <w:t xml:space="preserve">Policy and Regulatory Frameworks</w:t>
      </w:r>
    </w:p>
    <w:p>
      <w:pPr>
        <w:pStyle w:val="FirstParagraph"/>
      </w:pPr>
      <w:r>
        <w:t xml:space="preserve">The government of Kazakhstan has introduced policies to standardize electrical work, such as the</w:t>
      </w:r>
      <w:r>
        <w:t xml:space="preserve"> </w:t>
      </w:r>
      <w:r>
        <w:rPr>
          <w:iCs/>
          <w:i/>
        </w:rPr>
        <w:t xml:space="preserve">Regulation on Electrical Installation Safety (2019)</w:t>
      </w:r>
      <w:r>
        <w:t xml:space="preserve">. In Almaty, these regulations have led to stricter licensing requirements for electricians. A 2021 study from the</w:t>
      </w:r>
      <w:r>
        <w:t xml:space="preserve"> </w:t>
      </w:r>
      <w:r>
        <w:rPr>
          <w:iCs/>
          <w:i/>
        </w:rPr>
        <w:t xml:space="preserve">Kazakhstan Institute of Policy Analysis</w:t>
      </w:r>
      <w:r>
        <w:t xml:space="preserve"> </w:t>
      </w:r>
      <w:r>
        <w:t xml:space="preserve">found that while these policies improved safety, they also created barriers for small-scale electricians lacking resources to comply with certification processes.</w:t>
      </w:r>
    </w:p>
    <w:bookmarkStart w:id="26" w:name="future-outlook-and-recommendations"/>
    <w:p>
      <w:pPr>
        <w:pStyle w:val="Heading3"/>
      </w:pPr>
      <w:r>
        <w:t xml:space="preserve">Future Outlook and Recommendations</w:t>
      </w:r>
    </w:p>
    <w:p>
      <w:pPr>
        <w:pStyle w:val="FirstParagraph"/>
      </w:pPr>
      <w:r>
        <w:t xml:space="preserve">The future of electricians in Kazakhstan Almaty hinges on addressing skill gaps, enhancing access to training, and fostering public-private partnerships. Research from the</w:t>
      </w:r>
      <w:r>
        <w:t xml:space="preserve"> </w:t>
      </w:r>
      <w:r>
        <w:rPr>
          <w:iCs/>
          <w:i/>
        </w:rPr>
        <w:t xml:space="preserve">Central Asia Energy Forum (2024)</w:t>
      </w:r>
      <w:r>
        <w:t xml:space="preserve"> </w:t>
      </w:r>
      <w:r>
        <w:t xml:space="preserve">suggests that expanding apprenticeship programs and integrating virtual reality simulations into education could better prepare electricians for modern challenges. Additionally, promoting cross-border collaboration with countries like Germany or South Korea could accelerate the adoption of advanced electrical technologies in Almaty.</w:t>
      </w:r>
    </w:p>
    <w:p>
      <w:pPr>
        <w:pStyle w:val="BodyText"/>
      </w:pPr>
      <w:r>
        <w:rPr>
          <w:bCs/>
          <w:b/>
        </w:rPr>
        <w:t xml:space="preserve">Conclusion:</w:t>
      </w:r>
      <w:r>
        <w:t xml:space="preserve"> </w:t>
      </w:r>
      <w:r>
        <w:t xml:space="preserve">The literature underscores the critical role of electricians in shaping Kazakhstan Almaty’s energy landscape. As the city continues to grow, electricians must navigate a dynamic interplay between tradition and innovation, regulatory compliance, and technological change. Ensuring their professional development will be key to sustaining Almaty’s status as a regional hub of economic and infrastructural excellence.</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 in Kazakhstan Almaty</dc:title>
  <dc:creator/>
  <dc:language>en</dc:language>
  <cp:keywords/>
  <dcterms:created xsi:type="dcterms:W3CDTF">2026-07-24T14:41:20Z</dcterms:created>
  <dcterms:modified xsi:type="dcterms:W3CDTF">2026-07-24T14:41:20Z</dcterms:modified>
</cp:coreProperties>
</file>

<file path=docProps/custom.xml><?xml version="1.0" encoding="utf-8"?>
<Properties xmlns="http://schemas.openxmlformats.org/officeDocument/2006/custom-properties" xmlns:vt="http://schemas.openxmlformats.org/officeDocument/2006/docPropsVTypes"/>
</file>