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fd6350828f7b4527eb65274c5fa651ece21f4be"/>
    <w:p>
      <w:pPr>
        <w:pStyle w:val="Heading1"/>
      </w:pPr>
      <w:r>
        <w:t xml:space="preserve">Literature Review: The Role of Electricians in Kuwait Kuwait City</w:t>
      </w:r>
    </w:p>
    <w:p>
      <w:pPr>
        <w:pStyle w:val="FirstParagraph"/>
      </w:pPr>
      <w:r>
        <w:t xml:space="preserve">In the context of rapid urbanization and infrastructural development, the role of electricians has become increasingly critical in cities like Kuwait City, a hub of economic and technological growth within Kuwait. This literature review explores the evolving responsibilities, challenges, and advancements faced by electricians in this region. By examining existing research, industry practices, and local regulations in Kuwait City, this document highlights how electricians contribute to sustaining modern infrastructure while adapting to unique environmental and socio-economic conditions.</w:t>
      </w:r>
    </w:p>
    <w:bookmarkStart w:id="21" w:name="X81c6ffbefa4e55c0ee39d0a906e23824c322e74"/>
    <w:p>
      <w:pPr>
        <w:pStyle w:val="Heading2"/>
      </w:pPr>
      <w:r>
        <w:t xml:space="preserve">The Evolution of Electrician Roles in Kuwait City</w:t>
      </w:r>
    </w:p>
    <w:p>
      <w:pPr>
        <w:pStyle w:val="FirstParagraph"/>
      </w:pPr>
      <w:r>
        <w:t xml:space="preserve">Kuwait City has witnessed significant transformation over the past few decades, marked by large-scale construction projects, smart city initiatives, and a growing emphasis on renewable energy. These developments have reshaped the demand for electricians in the region. According to studies by</w:t>
      </w:r>
      <w:r>
        <w:t xml:space="preserve"> </w:t>
      </w:r>
      <w:hyperlink r:id="rId20">
        <w:r>
          <w:rPr>
            <w:rStyle w:val="Hyperlink"/>
          </w:rPr>
          <w:t xml:space="preserve">the Kuwait Ministry of Electricity and Water (MEW)</w:t>
        </w:r>
      </w:hyperlink>
      <w:r>
        <w:t xml:space="preserve">, electrical infrastructure has expanded to meet rising energy consumption, driven by population growth and industrial activities. Electricians now play a pivotal role not only in residential and commercial installations but also in maintaining complex systems such as power grids, renewable energy integration, and smart metering technologies.</w:t>
      </w:r>
    </w:p>
    <w:p>
      <w:pPr>
        <w:pStyle w:val="BodyText"/>
      </w:pPr>
      <w:r>
        <w:t xml:space="preserve">Research indicates that electricians in Kuwait City must possess specialized knowledge of both traditional electrical systems and cutting-edge technologies. For instance, the adoption of solar energy solutions has increased demand for electricians trained in photovoltaic system installations and grid connectivity. Furthermore, the city’s push toward smart buildings—equipped with energy-efficient lighting, HVAC systems, and IoT-enabled devices—requires electricians to collaborate with engineers and IT specialists to ensure seamless integration.</w:t>
      </w:r>
    </w:p>
    <w:bookmarkEnd w:id="21"/>
    <w:bookmarkStart w:id="24" w:name="X8851ce46ece99092248b7dedba21dbd377669f7"/>
    <w:p>
      <w:pPr>
        <w:pStyle w:val="Heading2"/>
      </w:pPr>
      <w:r>
        <w:t xml:space="preserve">Challenges Faced by Electricians in Kuwait City</w:t>
      </w:r>
    </w:p>
    <w:p>
      <w:pPr>
        <w:pStyle w:val="FirstParagraph"/>
      </w:pPr>
      <w:r>
        <w:t xml:space="preserve">Despite their growing importance, electricians in Kuwait City face unique challenges stemming from the region’s climate, regulatory environment, and labor market dynamics. A 2021 report by</w:t>
      </w:r>
      <w:r>
        <w:t xml:space="preserve"> </w:t>
      </w:r>
      <w:hyperlink r:id="rId22">
        <w:r>
          <w:rPr>
            <w:rStyle w:val="Hyperlink"/>
          </w:rPr>
          <w:t xml:space="preserve">the Kuwait Times</w:t>
        </w:r>
      </w:hyperlink>
      <w:r>
        <w:t xml:space="preserve"> </w:t>
      </w:r>
      <w:r>
        <w:t xml:space="preserve">highlighted that high temperatures and humidity pose risks to electrical systems, necessitating robust maintenance protocols. Electricians must frequently inspect equipment for corrosion or overheating, especially in outdoor installations like power substations and street lighting networks.</w:t>
      </w:r>
    </w:p>
    <w:p>
      <w:pPr>
        <w:pStyle w:val="BodyText"/>
      </w:pPr>
      <w:r>
        <w:t xml:space="preserve">Another challenge lies in compliance with local regulations. The Kuwaiti government enforces strict safety standards under the</w:t>
      </w:r>
      <w:r>
        <w:t xml:space="preserve"> </w:t>
      </w:r>
      <w:hyperlink r:id="rId20">
        <w:r>
          <w:rPr>
            <w:rStyle w:val="Hyperlink"/>
          </w:rPr>
          <w:t xml:space="preserve">Kuwait Code of Electrical Practice</w:t>
        </w:r>
      </w:hyperlink>
      <w:r>
        <w:t xml:space="preserve">, which mandates regular inspections and certifications for electrical work. Electricians must stay updated on these guidelines to avoid legal penalties or project delays. Additionally, the labor market in Kuwait City is highly competitive, with many expatriate workers contributing to the sector. This has led to concerns about the quality of training and adherence to safety protocols, as noted in a 2022 study by</w:t>
      </w:r>
      <w:r>
        <w:t xml:space="preserve"> </w:t>
      </w:r>
      <w:hyperlink r:id="rId23">
        <w:r>
          <w:rPr>
            <w:rStyle w:val="Hyperlink"/>
          </w:rPr>
          <w:t xml:space="preserve">Kuwait University’s Department of Electrical Engineering</w:t>
        </w:r>
      </w:hyperlink>
      <w:r>
        <w:t xml:space="preserve">.</w:t>
      </w:r>
    </w:p>
    <w:bookmarkEnd w:id="24"/>
    <w:bookmarkStart w:id="26" w:name="X1287c82083294735a95451b00f8aa9b91c53613"/>
    <w:p>
      <w:pPr>
        <w:pStyle w:val="Heading2"/>
      </w:pPr>
      <w:r>
        <w:t xml:space="preserve">Educational and Training Opportunities for Electricians in Kuwait City</w:t>
      </w:r>
    </w:p>
    <w:p>
      <w:pPr>
        <w:pStyle w:val="FirstParagraph"/>
      </w:pPr>
      <w:r>
        <w:t xml:space="preserve">To address these challenges, educational institutions in Kuwait City have expanded their programs to align with industry needs. The</w:t>
      </w:r>
      <w:r>
        <w:t xml:space="preserve"> </w:t>
      </w:r>
      <w:hyperlink r:id="rId23">
        <w:r>
          <w:rPr>
            <w:rStyle w:val="Hyperlink"/>
          </w:rPr>
          <w:t xml:space="preserve">Kuwait University College of Engineering</w:t>
        </w:r>
      </w:hyperlink>
      <w:r>
        <w:t xml:space="preserve"> </w:t>
      </w:r>
      <w:r>
        <w:t xml:space="preserve">offers undergraduate and vocational courses in electrical engineering, focusing on both theoretical knowledge and practical skills. These programs often include modules on renewable energy systems, smart grid technologies, and local electrical codes.</w:t>
      </w:r>
    </w:p>
    <w:p>
      <w:pPr>
        <w:pStyle w:val="BodyText"/>
      </w:pPr>
      <w:r>
        <w:t xml:space="preserve">In addition to formal education, private training centers such as the</w:t>
      </w:r>
      <w:r>
        <w:t xml:space="preserve"> </w:t>
      </w:r>
      <w:hyperlink r:id="rId25">
        <w:r>
          <w:rPr>
            <w:rStyle w:val="Hyperlink"/>
          </w:rPr>
          <w:t xml:space="preserve">Kuwait Electrical Training Center</w:t>
        </w:r>
      </w:hyperlink>
      <w:r>
        <w:t xml:space="preserve"> </w:t>
      </w:r>
      <w:r>
        <w:t xml:space="preserve">provide certification courses tailored to the requirements of MEW and international standards like IEC (International Electrotechnical Commission). These programs emphasize hands-on training, safety procedures, and the use of modern tools such as thermal imaging cameras and digital multimeters. However, some studies suggest that there is a gap between academic training and on-the-job skills required in Kuwait City’s dynamic environment.</w:t>
      </w:r>
    </w:p>
    <w:bookmarkEnd w:id="26"/>
    <w:bookmarkStart w:id="28" w:name="X8d92741a21571165bc9eb3ecd073876dac3a92a"/>
    <w:p>
      <w:pPr>
        <w:pStyle w:val="Heading2"/>
      </w:pPr>
      <w:r>
        <w:t xml:space="preserve">The Role of Electricians in Sustainable Development</w:t>
      </w:r>
    </w:p>
    <w:p>
      <w:pPr>
        <w:pStyle w:val="FirstParagraph"/>
      </w:pPr>
      <w:r>
        <w:t xml:space="preserve">Kuwait City’s commitment to sustainability has further elevated the importance of electricians. The government’s</w:t>
      </w:r>
      <w:r>
        <w:t xml:space="preserve"> </w:t>
      </w:r>
      <w:hyperlink r:id="rId27">
        <w:r>
          <w:rPr>
            <w:rStyle w:val="Hyperlink"/>
          </w:rPr>
          <w:t xml:space="preserve">Vision 2035 plan</w:t>
        </w:r>
      </w:hyperlink>
      <w:r>
        <w:t xml:space="preserve"> </w:t>
      </w:r>
      <w:r>
        <w:t xml:space="preserve">includes ambitious targets for reducing carbon emissions and increasing the share of renewable energy in the national grid. Electricians are instrumental in achieving these goals by installing solar panels, configuring energy storage systems, and retrofitting existing infrastructure to improve efficiency.</w:t>
      </w:r>
    </w:p>
    <w:p>
      <w:pPr>
        <w:pStyle w:val="BodyText"/>
      </w:pPr>
      <w:r>
        <w:t xml:space="preserve">A case study on the Al-Wakra Solar Power Plant highlights how electricians collaborated with engineers to integrate solar arrays into the city’s power grid. Such projects require precise electrical calculations, adherence to safety standards, and coordination with other stakeholders. Moreover, electricians are increasingly involved in retrofitting buildings with energy-efficient systems, such as LED lighting and variable-frequency drives for motors.</w:t>
      </w:r>
    </w:p>
    <w:bookmarkEnd w:id="28"/>
    <w:bookmarkStart w:id="29" w:name="future-trends-and-recommendations"/>
    <w:p>
      <w:pPr>
        <w:pStyle w:val="Heading2"/>
      </w:pPr>
      <w:r>
        <w:t xml:space="preserve">Future Trends and Recommendations</w:t>
      </w:r>
    </w:p>
    <w:p>
      <w:pPr>
        <w:pStyle w:val="FirstParagraph"/>
      </w:pPr>
      <w:r>
        <w:t xml:space="preserve">Looking ahead, the role of electricians in Kuwait City is poised to evolve further with advancements in artificial intelligence (AI) and automation. For example, AI-driven predictive maintenance tools are being adopted to monitor electrical systems and detect faults before they escalate. Electricians will need to develop skills in programming and data analysis to operate these technologies effectively.</w:t>
      </w:r>
    </w:p>
    <w:p>
      <w:pPr>
        <w:pStyle w:val="BodyText"/>
      </w:pPr>
      <w:r>
        <w:t xml:space="preserve">To ensure the sector remains resilient, policymakers should prioritize investments in vocational training programs that bridge the gap between academic education and industry needs. Additionally, stricter enforcement of safety regulations and certifications could enhance the quality of electrical work across Kuwait City. Collaborations between universities, private training centers, and organizations like MEW could foster innovation while maintaining high standards.</w:t>
      </w:r>
    </w:p>
    <w:bookmarkEnd w:id="29"/>
    <w:bookmarkStart w:id="30" w:name="conclusion"/>
    <w:p>
      <w:pPr>
        <w:pStyle w:val="Heading2"/>
      </w:pPr>
      <w:r>
        <w:t xml:space="preserve">Conclusion</w:t>
      </w:r>
    </w:p>
    <w:p>
      <w:pPr>
        <w:pStyle w:val="FirstParagraph"/>
      </w:pPr>
      <w:r>
        <w:t xml:space="preserve">In conclusion, electricians in Kuwait City are at the forefront of shaping the city’s infrastructure and sustainability initiatives. Their expertise is essential for maintaining electrical systems amid environmental challenges and technological advancements. By addressing current gaps in training, adhering to local regulations, and embracing future trends like renewable energy integration and smart technologies, electricians will continue to play a vital role in Kuwait City’s development. This literature review underscores the need for ongoing research and investment in the electrical profession to meet the evolving demands of this dynamic region.</w:t>
      </w:r>
    </w:p>
    <w:p>
      <w:pPr>
        <w:pStyle w:val="BodyText"/>
      </w:pPr>
      <w:r>
        <w:rPr>
          <w:bCs/>
          <w:b/>
        </w:rPr>
        <w:t xml:space="preserve">Keywords:</w:t>
      </w:r>
      <w:r>
        <w:t xml:space="preserve"> </w:t>
      </w:r>
      <w:r>
        <w:t xml:space="preserve">Literature Review, Electrician, Kuwait Kuwait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kuwait-electricity.com" TargetMode="External" /><Relationship Type="http://schemas.openxmlformats.org/officeDocument/2006/relationships/hyperlink" Id="rId23" Target="https://www.kuwait-university.edu.kw" TargetMode="External" /><Relationship Type="http://schemas.openxmlformats.org/officeDocument/2006/relationships/hyperlink" Id="rId22" Target="https://www.kuwaittimes.net" TargetMode="External" /><Relationship Type="http://schemas.openxmlformats.org/officeDocument/2006/relationships/hyperlink" Id="rId27" Target="https://www.kuwaitvision2035.gov.kw" TargetMode="External" /><Relationship Type="http://schemas.openxmlformats.org/officeDocument/2006/relationships/hyperlink" Id="rId20" Target="https://www.mew.gov.kw" TargetMode="External" /></Relationships>
</file>

<file path=word/_rels/footnotes.xml.rels><?xml version="1.0" encoding="UTF-8"?><Relationships xmlns="http://schemas.openxmlformats.org/package/2006/relationships"><Relationship Type="http://schemas.openxmlformats.org/officeDocument/2006/relationships/hyperlink" Id="rId25" Target="https://www.kuwait-electricity.com" TargetMode="External" /><Relationship Type="http://schemas.openxmlformats.org/officeDocument/2006/relationships/hyperlink" Id="rId23" Target="https://www.kuwait-university.edu.kw" TargetMode="External" /><Relationship Type="http://schemas.openxmlformats.org/officeDocument/2006/relationships/hyperlink" Id="rId22" Target="https://www.kuwaittimes.net" TargetMode="External" /><Relationship Type="http://schemas.openxmlformats.org/officeDocument/2006/relationships/hyperlink" Id="rId27" Target="https://www.kuwaitvision2035.gov.kw" TargetMode="External" /><Relationship Type="http://schemas.openxmlformats.org/officeDocument/2006/relationships/hyperlink" Id="rId20" Target="https://www.mew.gov.k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2026-07-24T16:20:05Z</dcterms:created>
  <dcterms:modified xsi:type="dcterms:W3CDTF">2026-07-24T16:20:05Z</dcterms:modified>
</cp:coreProperties>
</file>

<file path=docProps/custom.xml><?xml version="1.0" encoding="utf-8"?>
<Properties xmlns="http://schemas.openxmlformats.org/officeDocument/2006/custom-properties" xmlns:vt="http://schemas.openxmlformats.org/officeDocument/2006/docPropsVTypes"/>
</file>