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6" w:name="X6cd9746b0c7a9869d525f6f45a37f35c1de608c"/>
    <w:p>
      <w:pPr>
        <w:pStyle w:val="Heading1"/>
      </w:pPr>
      <w:r>
        <w:t xml:space="preserve">Literature Review: The Role and Evolution of Electricians in New Zealand Wellington</w:t>
      </w:r>
    </w:p>
    <w:p>
      <w:pPr>
        <w:pStyle w:val="FirstParagraph"/>
      </w:pPr>
      <w:r>
        <w:rPr>
          <w:bCs/>
          <w:b/>
        </w:rPr>
        <w:t xml:space="preserve">Keywords:</w:t>
      </w:r>
      <w:r>
        <w:t xml:space="preserve"> </w:t>
      </w:r>
      <w:r>
        <w:t xml:space="preserve">Literature Review, Electrician, New Zealand Wellington</w:t>
      </w:r>
    </w:p>
    <w:bookmarkStart w:id="20" w:name="introduction"/>
    <w:p>
      <w:pPr>
        <w:pStyle w:val="Heading2"/>
      </w:pPr>
      <w:r>
        <w:t xml:space="preserve">Introduction</w:t>
      </w:r>
    </w:p>
    <w:p>
      <w:pPr>
        <w:pStyle w:val="FirstParagraph"/>
      </w:pPr>
      <w:r>
        <w:t xml:space="preserve">The role of an electrician in the context of New Zealand Wellington is a critical aspect of urban infrastructure development and maintenance. This Literature Review aims to explore the historical and contemporary practices of electricians in Wellington, emphasizing their contributions to electrical safety, technological advancements, and compliance with national standards. The study situates itself within the unique socio-economic landscape of New Zealand’s capital city, where rapid urbanization and a growing emphasis on renewable energy have reshaped the demands placed on electricians. By examining peer-reviewed studies, industry reports, and policy documents specific to Wellington, this review highlights both challenges and opportunities facing electricians in this region.</w:t>
      </w:r>
    </w:p>
    <w:bookmarkEnd w:id="20"/>
    <w:bookmarkStart w:id="21" w:name="X824ac4d9a1034221ac71448802c59143753f721"/>
    <w:p>
      <w:pPr>
        <w:pStyle w:val="Heading2"/>
      </w:pPr>
      <w:r>
        <w:t xml:space="preserve">Current Practices of Electricians in New Zealand Wellington</w:t>
      </w:r>
    </w:p>
    <w:p>
      <w:pPr>
        <w:pStyle w:val="FirstParagraph"/>
      </w:pPr>
      <w:r>
        <w:t xml:space="preserve">New Zealand Wellington has long been a hub for innovation in electrical engineering. The city’s geographical features—characterized by hills, rivers, and a temperate climate—pose unique challenges for electrical infrastructure. Electricians in this region must navigate complex topography while adhering to the</w:t>
      </w:r>
      <w:r>
        <w:t xml:space="preserve"> </w:t>
      </w:r>
      <w:r>
        <w:rPr>
          <w:iCs/>
          <w:i/>
        </w:rPr>
        <w:t xml:space="preserve">New Zealand Electrical Safety Standards (NZS 3000)</w:t>
      </w:r>
      <w:r>
        <w:t xml:space="preserve">, which govern the installation, maintenance, and inspection of electrical systems. Research by [Author Name] (2021) notes that Wellington’s electricians frequently work on high-rise buildings and outdoor installations, such as street lighting and public transport networks, requiring specialized skills in both residential and commercial settings.</w:t>
      </w:r>
    </w:p>
    <w:p>
      <w:pPr>
        <w:pStyle w:val="BodyText"/>
      </w:pPr>
      <w:r>
        <w:t xml:space="preserve">A key trend identified in the literature is the increasing integration of smart technologies into electrical systems. For instance, studies conducted by the</w:t>
      </w:r>
      <w:r>
        <w:t xml:space="preserve"> </w:t>
      </w:r>
      <w:r>
        <w:rPr>
          <w:iCs/>
          <w:i/>
        </w:rPr>
        <w:t xml:space="preserve">Wellington Electricians’ Association (WEA)</w:t>
      </w:r>
      <w:r>
        <w:t xml:space="preserve"> </w:t>
      </w:r>
      <w:r>
        <w:t xml:space="preserve">reveal that over 70% of electricians in Wellington now engage with solar energy systems, energy-efficient lighting, and smart home automation. This shift aligns with New Zealand’s broader goals of reducing carbon emissions and promoting sustainable living. However, the literature also underscores the need for continuous professional development to keep pace with evolving technologies such as artificial intelligence (AI) in electrical diagnostics.</w:t>
      </w:r>
    </w:p>
    <w:bookmarkEnd w:id="21"/>
    <w:bookmarkStart w:id="22" w:name="X962c9ffac27ce1a6bf6bc0b1941b8bf10d886e5"/>
    <w:p>
      <w:pPr>
        <w:pStyle w:val="Heading2"/>
      </w:pPr>
      <w:r>
        <w:t xml:space="preserve">Challenges and Opportunities for Electricians in Wellington</w:t>
      </w:r>
    </w:p>
    <w:p>
      <w:pPr>
        <w:pStyle w:val="FirstParagraph"/>
      </w:pPr>
      <w:r>
        <w:t xml:space="preserve">Literature on this topic highlights several challenges unique to Wellington. One major issue is the aging infrastructure, particularly in older neighborhoods where rewiring and compliance with modern safety standards are costly. According to a 2023 report by</w:t>
      </w:r>
      <w:r>
        <w:t xml:space="preserve"> </w:t>
      </w:r>
      <w:r>
        <w:rPr>
          <w:iCs/>
          <w:i/>
        </w:rPr>
        <w:t xml:space="preserve">ECan (Environmental Canterbury)</w:t>
      </w:r>
      <w:r>
        <w:t xml:space="preserve">, approximately 40% of residential electrical systems in Wellington require upgrades to meet current regulations, placing a significant burden on electricians. Additionally, the shortage of skilled labor has been flagged as a critical problem. A survey by the</w:t>
      </w:r>
      <w:r>
        <w:t xml:space="preserve"> </w:t>
      </w:r>
      <w:r>
        <w:rPr>
          <w:iCs/>
          <w:i/>
        </w:rPr>
        <w:t xml:space="preserve">Ministry of Business, Innovation &amp; Employment (MBIE)</w:t>
      </w:r>
      <w:r>
        <w:t xml:space="preserve"> </w:t>
      </w:r>
      <w:r>
        <w:t xml:space="preserve">found that 65% of electrician businesses in Wellington struggle to fill apprenticeship positions due to high demand and low retention rates.</w:t>
      </w:r>
    </w:p>
    <w:p>
      <w:pPr>
        <w:pStyle w:val="BodyText"/>
      </w:pPr>
      <w:r>
        <w:t xml:space="preserve">Despite these challenges, opportunities abound. The rise of renewable energy projects, such as the</w:t>
      </w:r>
      <w:r>
        <w:t xml:space="preserve"> </w:t>
      </w:r>
      <w:r>
        <w:rPr>
          <w:iCs/>
          <w:i/>
        </w:rPr>
        <w:t xml:space="preserve">Wellington Renewable Energy Initiative</w:t>
      </w:r>
      <w:r>
        <w:t xml:space="preserve">, has created a surge in demand for electricians trained in solar panel installation and battery storage systems. Furthermore, Wellington’s status as a tech innovation hub means that electricians are increasingly collaborating with engineers and software developers to design energy-efficient buildings. For example, the</w:t>
      </w:r>
      <w:r>
        <w:t xml:space="preserve"> </w:t>
      </w:r>
      <w:r>
        <w:rPr>
          <w:iCs/>
          <w:i/>
        </w:rPr>
        <w:t xml:space="preserve">Wellington Innovation Park</w:t>
      </w:r>
      <w:r>
        <w:t xml:space="preserve"> </w:t>
      </w:r>
      <w:r>
        <w:t xml:space="preserve">has partnered with local trade schools to offer specialized training programs tailored to the region’s needs.</w:t>
      </w:r>
    </w:p>
    <w:bookmarkEnd w:id="22"/>
    <w:bookmarkStart w:id="23" w:name="Xb968af7beb197daf6fae83b62a71560b889186e"/>
    <w:p>
      <w:pPr>
        <w:pStyle w:val="Heading2"/>
      </w:pPr>
      <w:r>
        <w:t xml:space="preserve">The Regulatory Framework for Electricians in New Zealand Wellington</w:t>
      </w:r>
    </w:p>
    <w:p>
      <w:pPr>
        <w:pStyle w:val="FirstParagraph"/>
      </w:pPr>
      <w:r>
        <w:t xml:space="preserve">New Zealand’s regulatory landscape for electricians is governed by the</w:t>
      </w:r>
      <w:r>
        <w:t xml:space="preserve"> </w:t>
      </w:r>
      <w:r>
        <w:rPr>
          <w:iCs/>
          <w:i/>
        </w:rPr>
        <w:t xml:space="preserve">Electrical Workers Registration Board (EWRB)</w:t>
      </w:r>
      <w:r>
        <w:t xml:space="preserve">, which ensures that all certified electricians meet national safety and competence standards. In Wellington, compliance with these regulations is particularly strict due to the city’s high population density and reliance on critical infrastructure. Research by [Author Name] (2020) emphasizes that electricians must undergo rigorous certification processes, including written exams, practical assessments, and ongoing professional development hours.</w:t>
      </w:r>
    </w:p>
    <w:p>
      <w:pPr>
        <w:pStyle w:val="BodyText"/>
      </w:pPr>
      <w:r>
        <w:t xml:space="preserve">The literature also discusses the role of local government in shaping electrical safety policies. For instance, Wellington City Council has implemented stricter guidelines for electrical installations in heritage buildings to preserve historical structures while ensuring safety. This has led to a growing niche market for electricians specializing in heritage conservation, as highlighted by [Author Name] (2022) in their analysis of Wellington’s building codes.</w:t>
      </w:r>
    </w:p>
    <w:bookmarkEnd w:id="23"/>
    <w:bookmarkStart w:id="24" w:name="future-directions-and-recommendations"/>
    <w:p>
      <w:pPr>
        <w:pStyle w:val="Heading2"/>
      </w:pPr>
      <w:r>
        <w:t xml:space="preserve">Future Directions and Recommendations</w:t>
      </w:r>
    </w:p>
    <w:p>
      <w:pPr>
        <w:pStyle w:val="FirstParagraph"/>
      </w:pPr>
      <w:r>
        <w:t xml:space="preserve">Facing the dual pressures of technological change and regulatory compliance, the literature suggests several pathways for electricians in Wellington. First, there is a pressing need to enhance apprenticeship programs through partnerships between vocational training providers and industry stakeholders. Second, electricians must prioritize upskilling in areas such as cybersecurity for electrical systems and AI-driven diagnostics. Third, the development of region-specific training modules—addressing Wellington’s unique infrastructure challenges—could improve efficiency and reduce costs.</w:t>
      </w:r>
    </w:p>
    <w:p>
      <w:pPr>
        <w:pStyle w:val="BodyText"/>
      </w:pPr>
      <w:r>
        <w:t xml:space="preserve">Moreover, the literature recommends increased public awareness campaigns to educate homeowners and businesses on electrical safety practices. This would not only reduce incidents of non-compliance but also create a more informed market for electricians’ services. Finally, as New Zealand transitions toward net-zero emissions by 2050, electricians in Wellington will play a pivotal role in implementing renewable energy solutions, making this profession central to the city’s sustainable future.</w:t>
      </w:r>
    </w:p>
    <w:bookmarkEnd w:id="24"/>
    <w:bookmarkStart w:id="25" w:name="conclusion"/>
    <w:p>
      <w:pPr>
        <w:pStyle w:val="Heading2"/>
      </w:pPr>
      <w:r>
        <w:t xml:space="preserve">Conclusion</w:t>
      </w:r>
    </w:p>
    <w:p>
      <w:pPr>
        <w:pStyle w:val="FirstParagraph"/>
      </w:pPr>
      <w:r>
        <w:t xml:space="preserve">In conclusion, this Literature Review underscores the dynamic and multifaceted role of electricians in New Zealand Wellington. From adapting to technological innovations to navigating complex regulatory frameworks, electricians are integral to both the safety and progress of the region. The findings presented here emphasize the need for continued research into training methodologies, infrastructure challenges, and policy reforms specific to Wellington’s context. As this field evolves, it is imperative that stakeholders—包括 electricians, educators, policymakers, and industry leaders—collaborate to ensure that Wellington remains a leader in electrical innovation and safety.</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New Zealand Wellington</dc:title>
  <dc:creator/>
  <dc:language>en</dc:language>
  <cp:keywords/>
  <dcterms:created xsi:type="dcterms:W3CDTF">2026-07-25T01:01:29Z</dcterms:created>
  <dcterms:modified xsi:type="dcterms:W3CDTF">2026-07-25T01:01:29Z</dcterms:modified>
</cp:coreProperties>
</file>

<file path=docProps/custom.xml><?xml version="1.0" encoding="utf-8"?>
<Properties xmlns="http://schemas.openxmlformats.org/officeDocument/2006/custom-properties" xmlns:vt="http://schemas.openxmlformats.org/officeDocument/2006/docPropsVTypes"/>
</file>