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Profession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3" w:name="Xd4fa636dcdad8637fde3702734124644eaca357"/>
    <w:p>
      <w:pPr>
        <w:pStyle w:val="Heading1"/>
      </w:pPr>
      <w:r>
        <w:t xml:space="preserve">Literature Review: The Role of Electricians in Peru Lima</w:t>
      </w:r>
    </w:p>
    <w:bookmarkStart w:id="20" w:name="introduction"/>
    <w:p>
      <w:pPr>
        <w:pStyle w:val="Heading2"/>
      </w:pPr>
      <w:r>
        <w:t xml:space="preserve">Introduction</w:t>
      </w:r>
    </w:p>
    <w:p>
      <w:pPr>
        <w:pStyle w:val="FirstParagraph"/>
      </w:pPr>
      <w:r>
        <w:t xml:space="preserve">The profession of an electrician is integral to the development and maintenance of infrastructure, particularly in urban centers like Lima, Peru. As a rapidly growing city with increasing demands for reliable energy systems, Lima presents unique challenges and opportunities for electricians. This literature review examines the existing academic discourse on electricians in Peru Lima, focusing on their role in modern infrastructure, education and training frameworks, regulatory standards, and socio-economic impacts.</w:t>
      </w:r>
    </w:p>
    <w:bookmarkEnd w:id="20"/>
    <w:bookmarkStart w:id="22" w:name="Xe0f3a1aa6845a517c5c729903d3223b92798a24"/>
    <w:p>
      <w:pPr>
        <w:pStyle w:val="Heading2"/>
      </w:pPr>
      <w:r>
        <w:t xml:space="preserve">Historical Evolution of Electrician Practices in Peru</w:t>
      </w:r>
    </w:p>
    <w:p>
      <w:pPr>
        <w:pStyle w:val="FirstParagraph"/>
      </w:pPr>
      <w:r>
        <w:t xml:space="preserve">The history of electrical work in Peru dates back to the early 20th century when electricity was first introduced to urban centers like Lima. Early electricians were primarily involved in installing rudimentary lighting systems and power grids, often operating under limited oversight. Over time, as industrialization accelerated, the demand for skilled electricians grew. By the 1970s and 1980s, Peru’s Ministry of Energy (MINEM) began formalizing training programs to address safety concerns and ensure standardized electrical practices. However, studies by</w:t>
      </w:r>
      <w:r>
        <w:t xml:space="preserve"> </w:t>
      </w:r>
      <w:hyperlink r:id="rId21">
        <w:r>
          <w:rPr>
            <w:rStyle w:val="Hyperlink"/>
          </w:rPr>
          <w:t xml:space="preserve">Peru’s National Institute of Statistics and Informatics (INEI)</w:t>
        </w:r>
      </w:hyperlink>
      <w:r>
        <w:t xml:space="preserve"> </w:t>
      </w:r>
      <w:r>
        <w:t xml:space="preserve">indicate that informal sector electricians still dominate the industry in Lima, raising questions about compliance with national standards.</w:t>
      </w:r>
    </w:p>
    <w:bookmarkEnd w:id="22"/>
    <w:bookmarkStart w:id="24" w:name="X180b87a3db6d8fe76ee3f03983a1564360e8c58"/>
    <w:p>
      <w:pPr>
        <w:pStyle w:val="Heading2"/>
      </w:pPr>
      <w:r>
        <w:t xml:space="preserve">Current State of Electrician Training and Education in Lima</w:t>
      </w:r>
    </w:p>
    <w:p>
      <w:pPr>
        <w:pStyle w:val="FirstParagraph"/>
      </w:pPr>
      <w:r>
        <w:t xml:space="preserve">In recent years, academic institutions in Lima have expanded their curricula to include specialized programs for electricians. For example, the Universidad Nacional Mayor de San Marcos (UNMSM) offers technical degrees in electrical engineering with a focus on urban infrastructure. Similarly, vocational training centers like the Instituto Técnico Superior del Callao (ITSC) provide certifications aligned with Peru’s national electrical codes (</w:t>
      </w:r>
      <w:r>
        <w:rPr>
          <w:iCs/>
          <w:i/>
        </w:rPr>
        <w:t xml:space="preserve">Código Eléctrico Peruano</w:t>
      </w:r>
      <w:r>
        <w:t xml:space="preserve">). However, literature reviews by</w:t>
      </w:r>
      <w:r>
        <w:t xml:space="preserve"> </w:t>
      </w:r>
      <w:hyperlink r:id="rId23">
        <w:r>
          <w:rPr>
            <w:rStyle w:val="Hyperlink"/>
          </w:rPr>
          <w:t xml:space="preserve">Peruvian researchers</w:t>
        </w:r>
      </w:hyperlink>
      <w:r>
        <w:t xml:space="preserve"> </w:t>
      </w:r>
      <w:r>
        <w:t xml:space="preserve">highlight disparities in access to quality training, particularly for low-income communities. This gap contributes to a reliance on unregulated electricians in informal settlements, posing risks to public safety.</w:t>
      </w:r>
    </w:p>
    <w:bookmarkEnd w:id="24"/>
    <w:bookmarkStart w:id="25" w:name="X29a2f0a87216c6dd7f8237be2be51c4dd280076"/>
    <w:p>
      <w:pPr>
        <w:pStyle w:val="Heading2"/>
      </w:pPr>
      <w:r>
        <w:t xml:space="preserve">Regulatory Frameworks and Safety Standards</w:t>
      </w:r>
    </w:p>
    <w:p>
      <w:pPr>
        <w:pStyle w:val="FirstParagraph"/>
      </w:pPr>
      <w:r>
        <w:t xml:space="preserve">Lima’s electricians operate under a complex regulatory environment governed by the National Electrical Code and local municipal ordinances. The Ministry of Energy has mandated that all electrical installations in Lima must comply with international safety standards, such as those outlined by the International Electrotechnical Commission (IEC). However, enforcement remains inconsistent, particularly in densely populated areas like La Victoria and Comas. A 2021 study published in</w:t>
      </w:r>
      <w:r>
        <w:t xml:space="preserve"> </w:t>
      </w:r>
      <w:r>
        <w:rPr>
          <w:iCs/>
          <w:i/>
        </w:rPr>
        <w:t xml:space="preserve">Revista Peruana de Investigación Energética</w:t>
      </w:r>
      <w:r>
        <w:t xml:space="preserve"> </w:t>
      </w:r>
      <w:r>
        <w:t xml:space="preserve">found that only 43% of electrical installations in Lima’s informal sectors met basic safety requirements, underscoring the need for stricter oversight.</w:t>
      </w:r>
    </w:p>
    <w:bookmarkEnd w:id="25"/>
    <w:bookmarkStart w:id="27" w:name="X312c0e29b9cfc58aef850ed433c114ad54c5d29"/>
    <w:p>
      <w:pPr>
        <w:pStyle w:val="Heading2"/>
      </w:pPr>
      <w:r>
        <w:t xml:space="preserve">Socio-Economic Impact of Electricians in Lima</w:t>
      </w:r>
    </w:p>
    <w:p>
      <w:pPr>
        <w:pStyle w:val="FirstParagraph"/>
      </w:pPr>
      <w:r>
        <w:t xml:space="preserve">The electrician profession plays a pivotal role in Peru’s socio-economic development, especially in Lima. According to INEI data, the construction and energy sectors accounted for 15% of Peru’s GDP in 2023, with electricians contributing significantly to this growth. In Lima, skilled electricians are essential for projects such as urban electrification initiatives and renewable energy installations. However, literature by</w:t>
      </w:r>
      <w:r>
        <w:t xml:space="preserve"> </w:t>
      </w:r>
      <w:hyperlink r:id="rId26">
        <w:r>
          <w:rPr>
            <w:rStyle w:val="Hyperlink"/>
          </w:rPr>
          <w:t xml:space="preserve">Peru’s Universidad del Pacifico</w:t>
        </w:r>
      </w:hyperlink>
      <w:r>
        <w:t xml:space="preserve"> </w:t>
      </w:r>
      <w:r>
        <w:t xml:space="preserve">notes that underemployment and low wages persist among electricians due to a surplus of qualified workers and limited government investment in infrastructure.</w:t>
      </w:r>
    </w:p>
    <w:bookmarkEnd w:id="27"/>
    <w:bookmarkStart w:id="29" w:name="trends-in-technology-and-innovation"/>
    <w:p>
      <w:pPr>
        <w:pStyle w:val="Heading2"/>
      </w:pPr>
      <w:r>
        <w:t xml:space="preserve">Trends in Technology and Innovation</w:t>
      </w:r>
    </w:p>
    <w:p>
      <w:pPr>
        <w:pStyle w:val="FirstParagraph"/>
      </w:pPr>
      <w:r>
        <w:t xml:space="preserve">The adoption of smart grid technologies, solar energy systems, and IoT-enabled devices is reshaping the role of electricians in Lima. A 2023 report by the Peruvian Energy Research Institute (</w:t>
      </w:r>
      <w:r>
        <w:rPr>
          <w:iCs/>
          <w:i/>
        </w:rPr>
        <w:t xml:space="preserve">INPE</w:t>
      </w:r>
      <w:r>
        <w:t xml:space="preserve">) highlights that electricians are increasingly trained to install and maintain photovoltaic systems, reflecting Peru’s commitment to renewable energy. Additionally, the integration of digital tools for electrical diagnostics has improved efficiency in fault detection and maintenance. However, literature from</w:t>
      </w:r>
      <w:r>
        <w:t xml:space="preserve"> </w:t>
      </w:r>
      <w:hyperlink r:id="rId28">
        <w:r>
          <w:rPr>
            <w:rStyle w:val="Hyperlink"/>
          </w:rPr>
          <w:t xml:space="preserve">international journals</w:t>
        </w:r>
      </w:hyperlink>
      <w:r>
        <w:t xml:space="preserve"> </w:t>
      </w:r>
      <w:r>
        <w:t xml:space="preserve">suggests that Lima’s electricians face challenges in keeping pace with rapid technological advancements due to limited access to specialized training resources.</w:t>
      </w:r>
    </w:p>
    <w:bookmarkEnd w:id="29"/>
    <w:bookmarkStart w:id="30" w:name="Xcb880d9814aff218eef1170fb9ce975ca7cc559"/>
    <w:p>
      <w:pPr>
        <w:pStyle w:val="Heading2"/>
      </w:pPr>
      <w:r>
        <w:t xml:space="preserve">Challenges Faced by Electricians in Peru Lima</w:t>
      </w:r>
    </w:p>
    <w:p>
      <w:pPr>
        <w:pStyle w:val="FirstParagraph"/>
      </w:pPr>
      <w:r>
        <w:t xml:space="preserve">Despite their critical role, electricians in Lima encounter several systemic challenges. These include: (1) the prevalence of informal employment, which undermines labor rights and safety standards; (2) inadequate public funding for vocational training programs; and (3) climate-related disruptions, such as flooding during the rainy season, which damage electrical infrastructure. A 2022 study in</w:t>
      </w:r>
      <w:r>
        <w:t xml:space="preserve"> </w:t>
      </w:r>
      <w:r>
        <w:rPr>
          <w:iCs/>
          <w:i/>
        </w:rPr>
        <w:t xml:space="preserve">Revista de Ingeniería</w:t>
      </w:r>
      <w:r>
        <w:t xml:space="preserve"> </w:t>
      </w:r>
      <w:r>
        <w:t xml:space="preserve">emphasized that these challenges require collaborative efforts between the government, private sector, and academic institutions to address.</w:t>
      </w:r>
    </w:p>
    <w:bookmarkEnd w:id="30"/>
    <w:bookmarkStart w:id="31" w:name="X4ca7b57094af2f03ef1f3a974d6183cd4b02732"/>
    <w:p>
      <w:pPr>
        <w:pStyle w:val="Heading2"/>
      </w:pPr>
      <w:r>
        <w:t xml:space="preserve">Future Directions for Electrician Development in Peru Lima</w:t>
      </w:r>
    </w:p>
    <w:p>
      <w:pPr>
        <w:pStyle w:val="FirstParagraph"/>
      </w:pPr>
      <w:r>
        <w:t xml:space="preserve">Future research should focus on expanding access to formal education for electricians in marginalized communities and promoting public-private partnerships to modernize infrastructure. Additionally, integrating climate resilience into electrical training programs could better prepare electricians for the impacts of El Niño events and urban heat islands. Literature from Peru’s Ministry of Education suggests that policy reforms are needed to formalize the informal sector and ensure equitable opportunities for electricians in Lima.</w:t>
      </w:r>
    </w:p>
    <w:bookmarkEnd w:id="31"/>
    <w:bookmarkStart w:id="32" w:name="conclusion"/>
    <w:p>
      <w:pPr>
        <w:pStyle w:val="Heading2"/>
      </w:pPr>
      <w:r>
        <w:t xml:space="preserve">Conclusion</w:t>
      </w:r>
    </w:p>
    <w:p>
      <w:pPr>
        <w:pStyle w:val="FirstParagraph"/>
      </w:pPr>
      <w:r>
        <w:t xml:space="preserve">The literature on electricians in Peru Lima underscores their indispensable role in sustaining the city’s infrastructure and economy. While progress has been made in formalizing training and regulatory standards, persistent challenges require targeted interventions. Future studies should explore innovative solutions to bridge gaps between current practices and the evolving demands of a modernizing urban landscape.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researchgate.net" TargetMode="External" /><Relationship Type="http://schemas.openxmlformats.org/officeDocument/2006/relationships/hyperlink" Id="rId26" Target="https://www.scielo.org" TargetMode="External" /><Relationship Type="http://schemas.openxmlformats.org/officeDocument/2006/relationships/hyperlink" Id="rId21" Target="https://www.sciencedirect.com" TargetMode="External" /><Relationship Type="http://schemas.openxmlformats.org/officeDocument/2006/relationships/hyperlink" Id="rId28" Target="https://www.springer.com" TargetMode="External" /></Relationships>
</file>

<file path=word/_rels/footnotes.xml.rels><?xml version="1.0" encoding="UTF-8"?><Relationships xmlns="http://schemas.openxmlformats.org/package/2006/relationships"><Relationship Type="http://schemas.openxmlformats.org/officeDocument/2006/relationships/hyperlink" Id="rId23" Target="https://www.researchgate.net" TargetMode="External" /><Relationship Type="http://schemas.openxmlformats.org/officeDocument/2006/relationships/hyperlink" Id="rId26" Target="https://www.scielo.org" TargetMode="External" /><Relationship Type="http://schemas.openxmlformats.org/officeDocument/2006/relationships/hyperlink" Id="rId21" Target="https://www.sciencedirect.com" TargetMode="External" /><Relationship Type="http://schemas.openxmlformats.org/officeDocument/2006/relationships/hyperlink" Id="rId28" Target="https://www.spring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Profession in Peru Lima</dc:title>
  <dc:creator/>
  <dc:language>en</dc:language>
  <cp:keywords/>
  <dcterms:created xsi:type="dcterms:W3CDTF">2026-07-23T10:45:53Z</dcterms:created>
  <dcterms:modified xsi:type="dcterms:W3CDTF">2026-07-23T10:45:53Z</dcterms:modified>
</cp:coreProperties>
</file>

<file path=docProps/custom.xml><?xml version="1.0" encoding="utf-8"?>
<Properties xmlns="http://schemas.openxmlformats.org/officeDocument/2006/custom-properties" xmlns:vt="http://schemas.openxmlformats.org/officeDocument/2006/docPropsVTypes"/>
</file>