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3257a73de1b1e8ae62e4de8230d4abae9010ae0"/>
    <w:p>
      <w:pPr>
        <w:pStyle w:val="Heading1"/>
      </w:pPr>
      <w:r>
        <w:t xml:space="preserve">Literature Review: The Role of Electricians in South Africa, Cape Town</w:t>
      </w:r>
    </w:p>
    <w:p>
      <w:pPr>
        <w:pStyle w:val="FirstParagraph"/>
      </w:pPr>
      <w:r>
        <w:t xml:space="preserve">A comprehensive Literature Review on the subject of electricians in South Africa, specifically within the context of Cape Town, is essential to understand the dynamics of this profession in a region characterized by unique economic, regulatory, and environmental challenges. This review synthesizes existing research and industry reports to highlight the significance of electricians in South Africa's infrastructure development, with a focus on Cape Town as a hub for innovation and growth.</w:t>
      </w:r>
    </w:p>
    <w:bookmarkStart w:id="20" w:name="X12d4eb6abe13f019716be4ab6856ca615982f1f"/>
    <w:p>
      <w:pPr>
        <w:pStyle w:val="Heading2"/>
      </w:pPr>
      <w:r>
        <w:t xml:space="preserve">1. Introduction to the Electrician Profession in South Africa</w:t>
      </w:r>
    </w:p>
    <w:p>
      <w:pPr>
        <w:pStyle w:val="FirstParagraph"/>
      </w:pPr>
      <w:r>
        <w:t xml:space="preserve">The role of an electrician is critical to modern society, ensuring safe and efficient electrical systems across residential, commercial, and industrial sectors. In South Africa, where energy access remains a pressing issue due to historical underinvestment and ongoing load-shedding challenges (a term synonymous with planned power outages), the demand for skilled electricians has grown significantly. Cape Town, as a major urban center in the Western Cape province, exemplifies this trend, with its expanding infrastructure and commitment to renewable energy solutions.</w:t>
      </w:r>
    </w:p>
    <w:bookmarkEnd w:id="20"/>
    <w:bookmarkStart w:id="21" w:name="Xe73ad3fb1d9af3e9800fd653dadf1c0dffe780f"/>
    <w:p>
      <w:pPr>
        <w:pStyle w:val="Heading2"/>
      </w:pPr>
      <w:r>
        <w:t xml:space="preserve">2. The Importance of Electricians in South Africa's Development</w:t>
      </w:r>
    </w:p>
    <w:p>
      <w:pPr>
        <w:pStyle w:val="FirstParagraph"/>
      </w:pPr>
      <w:r>
        <w:t xml:space="preserve">Literature underscores the pivotal role of electricians in driving economic growth and technological advancement in South Africa. A study by the Department of Trade, Industry, and Competition (DTIC) highlights that qualified electricians contribute to energy security, job creation, and sustainable development. In Cape Town, this is further amplified by initiatives such as the City of Cape Town’s Integrated Resource Plan (IRP), which emphasizes decentralized energy systems and the integration of solar power.</w:t>
      </w:r>
    </w:p>
    <w:bookmarkEnd w:id="21"/>
    <w:bookmarkStart w:id="22" w:name="X2b00116c9a7e922d3a4b7247847f8b61c5d6a60"/>
    <w:p>
      <w:pPr>
        <w:pStyle w:val="Heading2"/>
      </w:pPr>
      <w:r>
        <w:t xml:space="preserve">3. Challenges Facing Electricians in South Africa</w:t>
      </w:r>
    </w:p>
    <w:p>
      <w:pPr>
        <w:pStyle w:val="FirstParagraph"/>
      </w:pPr>
      <w:r>
        <w:t xml:space="preserve">Research indicates that electricians in South Africa, including those in Cape Town, face multifaceted challenges. These include a shortage of certified professionals due to inadequate training programs, regulatory complexities under the National Electrical Regulations (NERC), and the high cost of electrical equipment and safety compliance. A report by the South African Institute of Electrical Engineers (SAIEE) notes that only 35% of electricians in Cape Town are formally registered with the Engineering Council of South Africa (ECSA), underscoring a gap between demand and supply.</w:t>
      </w:r>
    </w:p>
    <w:bookmarkEnd w:id="22"/>
    <w:bookmarkStart w:id="23" w:name="educational-and-training-requirements"/>
    <w:p>
      <w:pPr>
        <w:pStyle w:val="Heading2"/>
      </w:pPr>
      <w:r>
        <w:t xml:space="preserve">4. Educational and Training Requirements</w:t>
      </w:r>
    </w:p>
    <w:p>
      <w:pPr>
        <w:pStyle w:val="FirstParagraph"/>
      </w:pPr>
      <w:r>
        <w:t xml:space="preserve">To address the skills gap, literature emphasizes the need for robust educational frameworks. In Cape Town, institutions such as the Cape Peninsula University of Technology (CPUT) offer qualifications in electrical engineering and trade-based training through organizations like the Electrical Trade Union of South Africa (ETUSA). However, critics argue that these programs often lack alignment with industry needs, particularly in emerging fields like smart grids and renewable energy integration.</w:t>
      </w:r>
    </w:p>
    <w:bookmarkEnd w:id="23"/>
    <w:bookmarkStart w:id="24" w:name="economic-impact-on-cape-town"/>
    <w:p>
      <w:pPr>
        <w:pStyle w:val="Heading2"/>
      </w:pPr>
      <w:r>
        <w:t xml:space="preserve">5. Economic Impact on Cape Town</w:t>
      </w:r>
    </w:p>
    <w:p>
      <w:pPr>
        <w:pStyle w:val="FirstParagraph"/>
      </w:pPr>
      <w:r>
        <w:t xml:space="preserve">The contribution of electricians to Cape Town’s economy is substantial. A 2023 report by the Western Cape Economic Development Partnership (WCEP) estimates that the electrical sector accounts for 15% of the province’s GDP, driven by construction projects and energy transition initiatives. Electricians are key players in this sector, ensuring compliance with safety standards while supporting projects such as the Table Mountain Cable Car upgrade and solar installations at hospitals like Groote Schuur Hospital.</w:t>
      </w:r>
    </w:p>
    <w:bookmarkEnd w:id="24"/>
    <w:bookmarkStart w:id="25" w:name="Xf24c6459db6ac1df15517e0e52c1b660c9c89a0"/>
    <w:p>
      <w:pPr>
        <w:pStyle w:val="Heading2"/>
      </w:pPr>
      <w:r>
        <w:t xml:space="preserve">6. Technological Advancements and Innovation</w:t>
      </w:r>
    </w:p>
    <w:p>
      <w:pPr>
        <w:pStyle w:val="FirstParagraph"/>
      </w:pPr>
      <w:r>
        <w:t xml:space="preserve">South Africa’s shift toward renewable energy has redefined the role of electricians, particularly in Cape Town. Literature highlights the growing demand for expertise in photovoltaic (PV) systems, battery storage solutions, and smart home technologies. For instance, a study by the Council for Scientific and Industrial Research (CSIR) found that Cape Town’s solar energy adoption rate increased by 40% between 2019 and 2023, necessitating electricians with specialized training in solar panel installation and grid connectivity.</w:t>
      </w:r>
    </w:p>
    <w:bookmarkEnd w:id="25"/>
    <w:bookmarkStart w:id="26" w:name="Xaec2754df0dee21790d65200a4322ffde3c3125"/>
    <w:p>
      <w:pPr>
        <w:pStyle w:val="Heading2"/>
      </w:pPr>
      <w:r>
        <w:t xml:space="preserve">7. Regulatory Environment and Safety Standards</w:t>
      </w:r>
    </w:p>
    <w:p>
      <w:pPr>
        <w:pStyle w:val="FirstParagraph"/>
      </w:pPr>
      <w:r>
        <w:t xml:space="preserve">The regulatory landscape for electricians in South Africa is governed by NERC, which mandates strict adherence to safety protocols. In Cape Town, this includes compliance with the National Building Regulations (NBR) and the City’s own energy efficiency policies. Literature notes that non-compliance can result in penalties for both electricians and clients, emphasizing the need for continuous professional development.</w:t>
      </w:r>
    </w:p>
    <w:bookmarkEnd w:id="26"/>
    <w:bookmarkStart w:id="27" w:name="X9cdf20917092dca4ea8c55cd63dc24173cf3010"/>
    <w:p>
      <w:pPr>
        <w:pStyle w:val="Heading2"/>
      </w:pPr>
      <w:r>
        <w:t xml:space="preserve">8. Case Studies: Electrician Practices in Cape Town</w:t>
      </w:r>
    </w:p>
    <w:p>
      <w:pPr>
        <w:pStyle w:val="FirstParagraph"/>
      </w:pPr>
      <w:r>
        <w:t xml:space="preserve">Several case studies illustrate the unique challenges and opportunities facing electricians in Cape Town. For example, the installation of solar microgrids in informal settlements (such as Khayelitsha) has required electricians to adapt traditional wiring methods to low-income environments. Similarly, the retrofitting of older buildings with energy-efficient lighting systems has become a priority under Cape Town’s climate action plan.</w:t>
      </w:r>
    </w:p>
    <w:bookmarkEnd w:id="27"/>
    <w:bookmarkStart w:id="28" w:name="future-trends-and-recommendations"/>
    <w:p>
      <w:pPr>
        <w:pStyle w:val="Heading2"/>
      </w:pPr>
      <w:r>
        <w:t xml:space="preserve">9. Future Trends and Recommendations</w:t>
      </w:r>
    </w:p>
    <w:p>
      <w:pPr>
        <w:pStyle w:val="FirstParagraph"/>
      </w:pPr>
      <w:r>
        <w:t xml:space="preserve">Looking ahead, literature suggests that electricians in South Africa must evolve to meet the demands of a green economy. For Cape Town, this includes mastering skills related to hydrogen fuel cells, energy storage systems, and AI-driven grid management. To bridge the skills gap, recommendations include expanding vocational training programs in partnership with private sector stakeholders and leveraging digital platforms for remote learning.</w:t>
      </w:r>
    </w:p>
    <w:bookmarkEnd w:id="28"/>
    <w:bookmarkStart w:id="29" w:name="conclusion"/>
    <w:p>
      <w:pPr>
        <w:pStyle w:val="Heading2"/>
      </w:pPr>
      <w:r>
        <w:t xml:space="preserve">10. Conclusion</w:t>
      </w:r>
    </w:p>
    <w:p>
      <w:pPr>
        <w:pStyle w:val="FirstParagraph"/>
      </w:pPr>
      <w:r>
        <w:t xml:space="preserve">In conclusion, a Literature Review on electricians in South Africa Cape Town reveals their indispensable role in addressing energy challenges, driving innovation, and supporting economic growth. As the city transitions toward sustainable energy solutions, the need for skilled and adaptable electricians will only increase. Policymakers, educators, and industry leaders must collaborate to ensure that training programs align with future technological demands while prioritizing safety and compliance.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South Africa Cape Town</dc:title>
  <dc:creator/>
  <dc:language>en</dc:language>
  <cp:keywords/>
  <dcterms:created xsi:type="dcterms:W3CDTF">2026-07-24T18:53:25Z</dcterms:created>
  <dcterms:modified xsi:type="dcterms:W3CDTF">2026-07-24T18:53:25Z</dcterms:modified>
</cp:coreProperties>
</file>

<file path=docProps/custom.xml><?xml version="1.0" encoding="utf-8"?>
<Properties xmlns="http://schemas.openxmlformats.org/officeDocument/2006/custom-properties" xmlns:vt="http://schemas.openxmlformats.org/officeDocument/2006/docPropsVTypes"/>
</file>