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dd974236df91ce3be224f6f27e4cb01a1fe733"/>
    <w:p>
      <w:pPr>
        <w:pStyle w:val="Heading1"/>
      </w:pPr>
      <w:r>
        <w:t xml:space="preserve">Literature Review: The Role of Electricians in South Africa Johannesburg</w:t>
      </w:r>
    </w:p>
    <w:p>
      <w:pPr>
        <w:pStyle w:val="FirstParagraph"/>
      </w:pPr>
      <w:r>
        <w:rPr>
          <w:bCs/>
          <w:b/>
        </w:rPr>
        <w:t xml:space="preserve">Introduction:</w:t>
      </w:r>
      <w:r>
        <w:t xml:space="preserve"> </w:t>
      </w:r>
      <w:r>
        <w:t xml:space="preserve">This literature review explores the evolving role of electricians within the context of urban development and infrastructure challenges in South Africa, specifically focusing on Johannesburg. As a major economic hub, Johannesburg's reliance on electrical services has grown exponentially due to industrialization, technological advancements, and increasing demand for sustainable energy solutions. The study examines existing research on electrician practices, training programs, regulatory frameworks, and the unique challenges faced by professionals in this field within the city.</w:t>
      </w:r>
    </w:p>
    <w:bookmarkStart w:id="20" w:name="Xee5144b479da1ab66a3c1036bbea6860b470e2b"/>
    <w:p>
      <w:pPr>
        <w:pStyle w:val="Heading2"/>
      </w:pPr>
      <w:r>
        <w:t xml:space="preserve">Historical Context of Electrical Services in Johannesburg</w:t>
      </w:r>
    </w:p>
    <w:p>
      <w:pPr>
        <w:pStyle w:val="FirstParagraph"/>
      </w:pPr>
      <w:r>
        <w:t xml:space="preserve">Johannesburg's electrical infrastructure dates back to the late 19th century when coal-fired power stations were introduced to support mining operations. Over time, the city transitioned to modern grid systems, driven by population growth and industrial expansion. Research by Smith and Nkosi (2018) highlights how early electricians in Johannesburg played a pivotal role in establishing the foundation for today's complex power networks. These pioneers not only installed electrical systems but also laid down safety protocols that remain relevant today.</w:t>
      </w:r>
    </w:p>
    <w:p>
      <w:pPr>
        <w:pStyle w:val="BodyText"/>
      </w:pPr>
      <w:r>
        <w:t xml:space="preserve">Studies on the historical development of Johannesburg’s energy sector emphasize the critical need for skilled electricians to maintain and upgrade aging infrastructure. The city’s rapid urbanization has increased demand for residential and commercial electrical services, necessitating a deeper understanding of local practices and challenges faced by electricians.</w:t>
      </w:r>
    </w:p>
    <w:bookmarkEnd w:id="20"/>
    <w:bookmarkStart w:id="21" w:name="Xd2ecc788dcd4f83b69ce87999f946daefbe4f85"/>
    <w:p>
      <w:pPr>
        <w:pStyle w:val="Heading2"/>
      </w:pPr>
      <w:r>
        <w:t xml:space="preserve">Current Challenges Faced by Electricians in Johannesburg</w:t>
      </w:r>
    </w:p>
    <w:p>
      <w:pPr>
        <w:pStyle w:val="FirstParagraph"/>
      </w:pPr>
      <w:r>
        <w:t xml:space="preserve">Johannesburg electricians operate within a dynamic environment shaped by load-shedding, crime rates affecting infrastructure, and the need for compliance with stringent safety regulations. According to a 2021 report by the South African Institute of Electrical Engineers (SAIEE), load-shedding has forced electricians to adopt innovative solutions such as backup generators and energy-efficient systems. These adaptations are essential for ensuring uninterrupted power supply in both residential and industrial settings.</w:t>
      </w:r>
    </w:p>
    <w:p>
      <w:pPr>
        <w:pStyle w:val="BodyText"/>
      </w:pPr>
      <w:r>
        <w:t xml:space="preserve">Moreover, the prevalence of electrical theft in Johannesburg has compelled electricians to prioritize security measures, including tamper-proof meters and regular system audits. Research by Nhlapo et al. (2020) underscores the importance of electricians collaborating with law enforcement agencies to combat infrastructure vandalism, a challenge unique to South Africa’s urban centers.</w:t>
      </w:r>
    </w:p>
    <w:bookmarkEnd w:id="21"/>
    <w:bookmarkStart w:id="22" w:name="X8247b31fb365bd21ae9ab25138220f425195f8e"/>
    <w:p>
      <w:pPr>
        <w:pStyle w:val="Heading2"/>
      </w:pPr>
      <w:r>
        <w:t xml:space="preserve">Training and Certification for Electricians in South Africa Johannesburg</w:t>
      </w:r>
    </w:p>
    <w:p>
      <w:pPr>
        <w:pStyle w:val="FirstParagraph"/>
      </w:pPr>
      <w:r>
        <w:t xml:space="preserve">The quality of training programs for electricians in Johannesburg is a key focus area. The City of Johannesburg Metropolitan Municipality (CoJMM) has partnered with institutions like the Tshwane University of Technology to offer apprenticeships aligned with national standards, such as those set by the South African Qualifications Authority (SAQA). A 2022 study by Makhanya and Nkosi found that certified electricians in Johannesburg are better equipped to handle complex installations, including solar panel systems and smart grid technologies.</w:t>
      </w:r>
    </w:p>
    <w:p>
      <w:pPr>
        <w:pStyle w:val="BodyText"/>
      </w:pPr>
      <w:r>
        <w:t xml:space="preserve">However, gaps remain in training programs. For instance, there is limited focus on addressing the specific challenges of Johannesburg’s climate (e.g., high temperatures affecting electrical conductivity) or the socio-economic disparities that influence service delivery in informal settlements. These issues highlight the need for localized curriculum adjustments to ensure electricians are fully prepared for on-the-ground realities.</w:t>
      </w:r>
    </w:p>
    <w:bookmarkEnd w:id="22"/>
    <w:bookmarkStart w:id="23" w:name="Xd1ba2be5a28084f609fc1fcb2a99fb9d2e4b3fd"/>
    <w:p>
      <w:pPr>
        <w:pStyle w:val="Heading2"/>
      </w:pPr>
      <w:r>
        <w:t xml:space="preserve">Technological Advancements and Their Impact</w:t>
      </w:r>
    </w:p>
    <w:p>
      <w:pPr>
        <w:pStyle w:val="FirstParagraph"/>
      </w:pPr>
      <w:r>
        <w:t xml:space="preserve">The adoption of smart technologies has transformed the role of electricians in Johannesburg. The integration of IoT (Internet of Things) devices, automated circuit breakers, and energy monitoring systems requires electricians to possess interdisciplinary skills in both traditional electrical work and digital troubleshooting. A 2023 paper by Dlamini et al. notes that Johannesburg’s private sector has increasingly turned to certified electricians for the installation of renewable energy solutions, such as solar-powered microgrids in industrial parks.</w:t>
      </w:r>
    </w:p>
    <w:p>
      <w:pPr>
        <w:pStyle w:val="BodyText"/>
      </w:pPr>
      <w:r>
        <w:t xml:space="preserve">Furthermore, the rise of green energy initiatives has created new opportunities for electricians. Projects like the City of Johannesburg’s Renewable Energy Strategy (2021-2030) emphasize decentralized power generation, which relies heavily on electrician expertise in solar panel installation and battery storage systems. This shift underscores the evolving skill set required for modern electricians in South Africa.</w:t>
      </w:r>
    </w:p>
    <w:bookmarkEnd w:id="23"/>
    <w:bookmarkStart w:id="24" w:name="economic-and-social-implications"/>
    <w:p>
      <w:pPr>
        <w:pStyle w:val="Heading2"/>
      </w:pPr>
      <w:r>
        <w:t xml:space="preserve">Economic and Social Implications</w:t>
      </w:r>
    </w:p>
    <w:p>
      <w:pPr>
        <w:pStyle w:val="FirstParagraph"/>
      </w:pPr>
      <w:r>
        <w:t xml:space="preserve">Johannesburg’s economy is closely tied to the performance of its electrical infrastructure. A 2019 report by the Johannesburg Chamber of Commerce highlighted that businesses reliant on uninterrupted power supply, such as manufacturing plants and data centers, depend heavily on skilled electricians to mitigate downtime. Conversely, informal sectors in townships often face challenges due to inconsistent access to electrical services, which has prompted community-driven initiatives led by local electricians.</w:t>
      </w:r>
    </w:p>
    <w:p>
      <w:pPr>
        <w:pStyle w:val="BodyText"/>
      </w:pPr>
      <w:r>
        <w:t xml:space="preserve">Socially, the profession of an electrician in Johannesburg is viewed as both a stabilizing force and a source of employment. The National Electrical Trade Council (NETC) estimates that over 12,000 electricians are actively employed in the city, contributing significantly to its economic resilience. However, disparities in access to training and certification have created inequalities within the profession.</w:t>
      </w:r>
    </w:p>
    <w:bookmarkEnd w:id="24"/>
    <w:bookmarkStart w:id="25" w:name="regulatory-frameworks-and-compliance"/>
    <w:p>
      <w:pPr>
        <w:pStyle w:val="Heading2"/>
      </w:pPr>
      <w:r>
        <w:t xml:space="preserve">Regulatory Frameworks and Compliance</w:t>
      </w:r>
    </w:p>
    <w:p>
      <w:pPr>
        <w:pStyle w:val="FirstParagraph"/>
      </w:pPr>
      <w:r>
        <w:t xml:space="preserve">Johannesburg electricians must adhere to national standards such as SANS 10143-2:2008 for low-voltage electrical installations. Research by Maluleke (2021) reveals that compliance with these regulations is often hindered by outdated equipment and a lack of awareness among informal sector workers. The City of Johannesburg has implemented stricter licensing requirements to ensure that all electricians operating within its jurisdiction meet minimum safety and ethical standards.</w:t>
      </w:r>
    </w:p>
    <w:bookmarkEnd w:id="25"/>
    <w:bookmarkStart w:id="26" w:name="future-trends-and-recommendations"/>
    <w:p>
      <w:pPr>
        <w:pStyle w:val="Heading2"/>
      </w:pPr>
      <w:r>
        <w:t xml:space="preserve">Future Trends and Recommendations</w:t>
      </w:r>
    </w:p>
    <w:p>
      <w:pPr>
        <w:pStyle w:val="FirstParagraph"/>
      </w:pPr>
      <w:r>
        <w:t xml:space="preserve">The future of electricians in Johannesburg will likely be shaped by the global push toward sustainability and digitalization. Experts predict a growing demand for professionals skilled in smart grid maintenance, energy auditing, and green technologies. To address existing gaps, stakeholders recommend expanding vocational training programs to include modules on climate resilience and cybersecurity for electrical systems.</w:t>
      </w:r>
    </w:p>
    <w:p>
      <w:pPr>
        <w:pStyle w:val="BodyText"/>
      </w:pPr>
      <w:r>
        <w:t xml:space="preserve">Additionally, fostering partnerships between electricians’ unions (e.g., the Electrical Workers Union of South Africa) and municipalities could enhance service delivery in underserved areas. Such collaborations would ensure that Johannesburg’s electrical infrastructure meets the needs of its diverse population while addressing systemic challenges like load-shedding and infrastructure decay.</w:t>
      </w:r>
    </w:p>
    <w:bookmarkEnd w:id="26"/>
    <w:bookmarkStart w:id="27" w:name="conclusion"/>
    <w:p>
      <w:pPr>
        <w:pStyle w:val="Heading2"/>
      </w:pPr>
      <w:r>
        <w:t xml:space="preserve">Conclusion</w:t>
      </w:r>
    </w:p>
    <w:p>
      <w:pPr>
        <w:pStyle w:val="FirstParagraph"/>
      </w:pPr>
      <w:r>
        <w:t xml:space="preserve">This literature review underscores the indispensable role of electricians in South Africa Johannesburg, highlighting their adaptability in the face of urbanization, technological change, and socio-economic disparities. As the city continues to grow, investing in training programs that align with local needs and global trends will be critical for sustaining its electrical infrastructure. The profession of an electrician remains a cornerstone of Johannesburg’s development story.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South Africa Johannesburg</dc:title>
  <dc:creator/>
  <dc:language>en</dc:language>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