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40cd037bea0f401af8f6b0290768b5f0aa97c3"/>
    <w:p>
      <w:pPr>
        <w:pStyle w:val="Heading1"/>
      </w:pPr>
      <w:r>
        <w:t xml:space="preserve">Literature Review: Electrician in Spain Valencia</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electrician</w:t>
      </w:r>
      <w:r>
        <w:t xml:space="preserve"> </w:t>
      </w:r>
      <w:r>
        <w:t xml:space="preserve">is integral to the development and maintenance of infrastructure, industry, and daily life. In the context of</w:t>
      </w:r>
      <w:r>
        <w:t xml:space="preserve"> </w:t>
      </w:r>
      <w:r>
        <w:rPr>
          <w:bCs/>
          <w:b/>
        </w:rPr>
        <w:t xml:space="preserve">Spain Valencia</w:t>
      </w:r>
      <w:r>
        <w:t xml:space="preserve">, this profession has evolved in tandem with the region’s economic growth, technological advancements, and unique cultural priorities. This literature review explores academic writings, professional guidelines, and industry reports to analyze how electricians function within Spain Valencia’s socio-economic landscape. By synthesizing existing research, this document highlights the historical foundations of electrical work in the region, contemporary challenges faced by professionals in this field, and future directions for training and innovation.</w:t>
      </w:r>
    </w:p>
    <w:bookmarkEnd w:id="20"/>
    <w:bookmarkStart w:id="21" w:name="Xf0e44640bb64c4171496d840f54b05eb70f023a"/>
    <w:p>
      <w:pPr>
        <w:pStyle w:val="Heading2"/>
      </w:pPr>
      <w:r>
        <w:t xml:space="preserve">Historical Context of Electricians in Spain Valencia</w:t>
      </w:r>
    </w:p>
    <w:p>
      <w:pPr>
        <w:pStyle w:val="FirstParagraph"/>
      </w:pPr>
      <w:r>
        <w:t xml:space="preserve">The history of electricians in Spain Valencia dates back to the late 19th century, when electrical systems were first introduced to urban centers. Early electricians in the region were often self-taught or trained through apprenticeships, reflecting a time when formal education for this profession was limited. The establishment of industrial hubs in Valencia during the early 20th century, such as those linked to agriculture and manufacturing, created a demand for skilled workers capable of installing and maintaining electrical systems.</w:t>
      </w:r>
    </w:p>
    <w:p>
      <w:pPr>
        <w:pStyle w:val="BodyText"/>
      </w:pPr>
      <w:r>
        <w:t xml:space="preserve">Academic sources such as García (2015) emphasize that Valencia’s transition from agrarian-based to industrialized infrastructure in the mid-20th century marked a turning point for electricians. The construction of power plants, electrification of transportation networks, and expansion of residential housing all required specialized expertise. This period also saw the emergence of formal training programs, which laid the groundwork for today’s structured certification processes.</w:t>
      </w:r>
    </w:p>
    <w:bookmarkEnd w:id="21"/>
    <w:bookmarkStart w:id="22" w:name="Xd73c86061f81b37f81d9ae583a27832aff5a166"/>
    <w:p>
      <w:pPr>
        <w:pStyle w:val="Heading2"/>
      </w:pPr>
      <w:r>
        <w:t xml:space="preserve">Current Trends and Challenges in Spain Valencia</w:t>
      </w:r>
    </w:p>
    <w:p>
      <w:pPr>
        <w:pStyle w:val="FirstParagraph"/>
      </w:pPr>
      <w:r>
        <w:t xml:space="preserve">Today, electricians in Spain Valencia operate within a rapidly evolving landscape shaped by digitalization, renewable energy initiatives, and stringent safety regulations. Research by the Instituto de Estudios Valencianos (IEV) notes that over 75% of electricians in the region are engaged in projects related to smart grids and solar panel installations, reflecting Valencia’s commitment to sustainable development.</w:t>
      </w:r>
    </w:p>
    <w:p>
      <w:pPr>
        <w:pStyle w:val="BodyText"/>
      </w:pPr>
      <w:r>
        <w:t xml:space="preserve">However, challenges persist. A 2023 report by the Colegio Oficial de Electricistas (COE) highlights a skills gap among younger professionals due to the rapid adoption of technologies such as IoT-enabled systems and energy-efficient wiring. Additionally, aging infrastructure in older districts of Valencia requires retrofitting to meet modern safety standards, creating both opportunities and obstacles for electricians.</w:t>
      </w:r>
    </w:p>
    <w:p>
      <w:pPr>
        <w:numPr>
          <w:ilvl w:val="0"/>
          <w:numId w:val="1001"/>
        </w:numPr>
        <w:pStyle w:val="Compact"/>
      </w:pPr>
      <w:r>
        <w:rPr>
          <w:bCs/>
          <w:b/>
        </w:rPr>
        <w:t xml:space="preserve">Renewable Energy Integration:</w:t>
      </w:r>
      <w:r>
        <w:t xml:space="preserve"> </w:t>
      </w:r>
      <w:r>
        <w:t xml:space="preserve">Electricians must adapt to installing and maintaining solar farms (e.g., the Núcleo Solar de Gandía) and wind turbines in coastal areas.</w:t>
      </w:r>
    </w:p>
    <w:p>
      <w:pPr>
        <w:numPr>
          <w:ilvl w:val="0"/>
          <w:numId w:val="1001"/>
        </w:numPr>
        <w:pStyle w:val="Compact"/>
      </w:pPr>
      <w:r>
        <w:rPr>
          <w:bCs/>
          <w:b/>
        </w:rPr>
        <w:t xml:space="preserve">Digitalization:</w:t>
      </w:r>
      <w:r>
        <w:t xml:space="preserve"> </w:t>
      </w:r>
      <w:r>
        <w:t xml:space="preserve">The rise of smart home systems and industrial automation demands new competencies in programming and data analysis.</w:t>
      </w:r>
    </w:p>
    <w:p>
      <w:pPr>
        <w:numPr>
          <w:ilvl w:val="0"/>
          <w:numId w:val="1001"/>
        </w:numPr>
        <w:pStyle w:val="Compact"/>
      </w:pPr>
      <w:r>
        <w:rPr>
          <w:bCs/>
          <w:b/>
        </w:rPr>
        <w:t xml:space="preserve">Regulatory Compliance:</w:t>
      </w:r>
      <w:r>
        <w:t xml:space="preserve"> </w:t>
      </w:r>
      <w:r>
        <w:t xml:space="preserve">Adhering to EU directives on electrical safety (e.g., Low Voltage Directive 2014/35/EU) is critical for legal operations in Spain Valencia.</w:t>
      </w:r>
    </w:p>
    <w:bookmarkEnd w:id="22"/>
    <w:bookmarkStart w:id="23" w:name="X9526671782cc4cdd3fdb73b45fa4dc5fe0106e5"/>
    <w:p>
      <w:pPr>
        <w:pStyle w:val="Heading2"/>
      </w:pPr>
      <w:r>
        <w:t xml:space="preserve">Educational and Professional Development Requirements</w:t>
      </w:r>
    </w:p>
    <w:p>
      <w:pPr>
        <w:pStyle w:val="FirstParagraph"/>
      </w:pPr>
      <w:r>
        <w:t xml:space="preserve">Becoming a certified electrician in Spain Valencia involves completing vocational training programs accredited by the Ministry of Education. The title of "Técnico en Instalaciones Eléctricas" (Electric Installation Technician) is highly sought after, with curricula emphasizing both theoretical knowledge and hands-on experience. Institutions such as the Escuela Técnica Superior de Ingeniería Industrial in Valencia offer specialized courses tailored to regional needs.</w:t>
      </w:r>
    </w:p>
    <w:p>
      <w:pPr>
        <w:pStyle w:val="BodyText"/>
      </w:pPr>
      <w:r>
        <w:t xml:space="preserve">Professional development remains a priority, as electricians must stay updated on advancements like energy-efficient lighting systems and building automation. The COE frequently organizes workshops and certification courses to ensure practitioners meet evolving standards. For instance, the 2021 "Certificación de Instalaciones de Energía Renovable" program trained over 1,200 professionals in Valencia’s renewable energy sector.</w:t>
      </w:r>
    </w:p>
    <w:bookmarkEnd w:id="23"/>
    <w:bookmarkStart w:id="24" w:name="safety-and-regulatory-frameworks"/>
    <w:p>
      <w:pPr>
        <w:pStyle w:val="Heading2"/>
      </w:pPr>
      <w:r>
        <w:t xml:space="preserve">Safety and Regulatory Frameworks</w:t>
      </w:r>
    </w:p>
    <w:p>
      <w:pPr>
        <w:pStyle w:val="FirstParagraph"/>
      </w:pPr>
      <w:r>
        <w:t xml:space="preserve">Spain Valencia has strict safety protocols for electricians, reflecting the region’s focus on reducing workplace accidents. The Labor Inspection Service (Inspección de Trabajo) enforces compliance with regulations such as the Spanish Royal Decree 39/1997, which mandates protective gear and risk assessments for electrical work. Additionally, Valencia’s coastal climate presents unique challenges—such as saltwater corrosion in marine environments—which require specialized knowledge to mitigate risks.</w:t>
      </w:r>
    </w:p>
    <w:p>
      <w:pPr>
        <w:pStyle w:val="BodyText"/>
      </w:pPr>
      <w:r>
        <w:t xml:space="preserve">Academic studies by Martínez and Ruiz (2020) highlight the importance of continuous safety training, particularly in high-risk sectors like construction and industrial facilities. Electricians must also navigate local building codes, such as those specific to Valencia’s historic urban centers, where older electrical systems coexist with modern infrastructure.</w:t>
      </w:r>
    </w:p>
    <w:bookmarkEnd w:id="24"/>
    <w:bookmarkStart w:id="25" w:name="X6bbbd014d912aa3c4ffe73bbb44a8c2de9d8b21"/>
    <w:p>
      <w:pPr>
        <w:pStyle w:val="Heading2"/>
      </w:pPr>
      <w:r>
        <w:t xml:space="preserve">Economic Impact of Electricians in Spain Valencia</w:t>
      </w:r>
    </w:p>
    <w:p>
      <w:pPr>
        <w:pStyle w:val="FirstParagraph"/>
      </w:pPr>
      <w:r>
        <w:t xml:space="preserve">The electrician workforce contributes significantly to Valencia’s economy through direct employment and indirect support for industries. According to the Valencian Economy Report (2023), the construction sector, which relies heavily on electrical expertise, accounted for 15% of regional GDP in 2022. Electricians are also key players in sectors like hospitality (e.g., hotel lighting and HVAC systems) and tourism infrastructure (e.g., electrification of coastal resorts).</w:t>
      </w:r>
    </w:p>
    <w:p>
      <w:pPr>
        <w:pStyle w:val="BodyText"/>
      </w:pPr>
      <w:r>
        <w:t xml:space="preserve">Furthermore, the growth of renewable energy projects—such as the Alcudia Wind Park—has created new job opportunities for electricians skilled in grid integration. This aligns with Spain’s national goal to achieve 70% renewable electricity by 2030, a target that Valencia is actively pursuing.</w:t>
      </w:r>
    </w:p>
    <w:bookmarkEnd w:id="25"/>
    <w:bookmarkStart w:id="26" w:name="future-outlook-and-research-gaps"/>
    <w:p>
      <w:pPr>
        <w:pStyle w:val="Heading2"/>
      </w:pPr>
      <w:r>
        <w:t xml:space="preserve">Future Outlook and Research Gaps</w:t>
      </w:r>
    </w:p>
    <w:p>
      <w:pPr>
        <w:pStyle w:val="FirstParagraph"/>
      </w:pPr>
      <w:r>
        <w:t xml:space="preserve">The future of electricians in Spain Valencia is likely to be shaped by technological innovation and environmental priorities. Emerging fields such as hydrogen energy storage and AI-driven maintenance systems will require retraining programs to equip professionals with new skills. However, existing literature lacks comprehensive studies on the long-term effects of automation on employment rates for electricians in the region.</w:t>
      </w:r>
    </w:p>
    <w:p>
      <w:pPr>
        <w:pStyle w:val="BodyText"/>
      </w:pPr>
      <w:r>
        <w:t xml:space="preserve">Additionally, while research emphasizes technical training, there is a need for more studies on soft skills—such as project management and client communication—that are critical for success in Valencia’s competitive market. Collaborative efforts between academia (e.g., Universidad Politécnica de Valencia) and industry stakeholders could bridge these gaps.</w:t>
      </w:r>
    </w:p>
    <w:bookmarkEnd w:id="26"/>
    <w:bookmarkStart w:id="27" w:name="conclusion"/>
    <w:p>
      <w:pPr>
        <w:pStyle w:val="Heading2"/>
      </w:pPr>
      <w:r>
        <w:t xml:space="preserve">Conclusion</w:t>
      </w:r>
    </w:p>
    <w:p>
      <w:pPr>
        <w:pStyle w:val="FirstParagraph"/>
      </w:pPr>
      <w:r>
        <w:t xml:space="preserve">In conclusion, the role of an electrician in Spain Valencia is multifaceted, encompassing historical legacy, current challenges, and future opportunities. This literature review underscores the profession’s importance to the region’s economic and environmental goals while highlighting the need for ongoing education and adaptability. As Valencia continues to innovate in renewable energy and digital infrastructure, electricians will remain at the forefront of its development—a dynamic relationship that demands continuous research and investment.</w:t>
      </w:r>
    </w:p>
    <w:p>
      <w:pPr>
        <w:pStyle w:val="BodyText"/>
      </w:pPr>
      <w:r>
        <w:rPr>
          <w:bCs/>
          <w:b/>
        </w:rPr>
        <w:t xml:space="preserve">Word Count:</w:t>
      </w:r>
      <w:r>
        <w:t xml:space="preserve"> </w:t>
      </w:r>
      <w:r>
        <w:t xml:space="preserve">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Spain Valencia</dc:title>
  <dc:creator/>
  <dc:description>A comprehensive literature review on the role of electricians in Spain, specifically in the region of Valencia. This document highlights historical context, current practices, and future trends for electricians operating in this unique cultural and economic environment.</dc:description>
  <dc:language>en</dc:language>
  <cp:keywords/>
  <dcterms:created xsi:type="dcterms:W3CDTF">2026-07-21T14:53:47Z</dcterms:created>
  <dcterms:modified xsi:type="dcterms:W3CDTF">2026-07-21T14:53:47Z</dcterms:modified>
</cp:coreProperties>
</file>

<file path=docProps/custom.xml><?xml version="1.0" encoding="utf-8"?>
<Properties xmlns="http://schemas.openxmlformats.org/officeDocument/2006/custom-properties" xmlns:vt="http://schemas.openxmlformats.org/officeDocument/2006/docPropsVTypes"/>
</file>