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3" w:name="Xf64ca8ebba042b897e3365b36df46eff1fdd294"/>
    <w:p>
      <w:pPr>
        <w:pStyle w:val="Heading1"/>
      </w:pPr>
      <w:r>
        <w:t xml:space="preserve">Literature Review: The Role and Development of Electricians in Turkey Ankara</w:t>
      </w:r>
    </w:p>
    <w:bookmarkStart w:id="20" w:name="introduction"/>
    <w:p>
      <w:pPr>
        <w:pStyle w:val="Heading2"/>
      </w:pPr>
      <w:r>
        <w:t xml:space="preserve">Introduction</w:t>
      </w:r>
    </w:p>
    <w:p>
      <w:pPr>
        <w:pStyle w:val="FirstParagraph"/>
      </w:pPr>
      <w:r>
        <w:t xml:space="preserve">The field of electrical engineering and the profession of electricians have become increasingly critical to modern infrastructure, economic growth, and technological advancement. In Turkey, particularly in the capital city Ankara, the role of electricians is pivotal due to the city's status as a political, cultural, and industrial hub. This literature review explores existing academic research and industry reports on electricians in Turkey Ankara, focusing on their training programs, challenges faced by professionals in this field, regulatory frameworks governing electrical work, and the evolving demand for skilled labor in Ankara's rapidly expanding urban landscape.</w:t>
      </w:r>
    </w:p>
    <w:bookmarkEnd w:id="20"/>
    <w:bookmarkStart w:id="21" w:name="X773eee21c014b2aaa4a9d48ea6ba56b68f7538b"/>
    <w:p>
      <w:pPr>
        <w:pStyle w:val="Heading2"/>
      </w:pPr>
      <w:r>
        <w:t xml:space="preserve">The Role of Electricians in Ankara’s Economy and Infrastructure</w:t>
      </w:r>
    </w:p>
    <w:p>
      <w:pPr>
        <w:pStyle w:val="FirstParagraph"/>
      </w:pPr>
      <w:r>
        <w:t xml:space="preserve">Ankara has experienced significant urbanization and infrastructure development over the past two decades. As a result, the demand for qualified electricians has surged to support construction projects, smart grid initiatives, and renewable energy integration. Studies such as those conducted by the</w:t>
      </w:r>
      <w:r>
        <w:t xml:space="preserve"> </w:t>
      </w:r>
      <w:r>
        <w:rPr>
          <w:bCs/>
          <w:b/>
        </w:rPr>
        <w:t xml:space="preserve">Turkish Ministry of Environment and Urban Planning</w:t>
      </w:r>
      <w:r>
        <w:t xml:space="preserve"> </w:t>
      </w:r>
      <w:r>
        <w:t xml:space="preserve">(2021) highlight that Ankara’s electricity consumption has grown by 15% annually since 2015, driven by population increase and industrial activity. Electricians in Ankara are tasked with designing, installing, maintaining, and repairing electrical systems across residential buildings, commercial complexes, public utilities (e.g., transportation networks), and energy-efficient technologies.</w:t>
      </w:r>
    </w:p>
    <w:bookmarkEnd w:id="21"/>
    <w:bookmarkStart w:id="23" w:name="X9ce1c36481cd796587b387abd9967e3897af73c"/>
    <w:p>
      <w:pPr>
        <w:pStyle w:val="Heading2"/>
      </w:pPr>
      <w:r>
        <w:t xml:space="preserve">Education and Training Programs for Electricians in Ankara</w:t>
      </w:r>
    </w:p>
    <w:p>
      <w:pPr>
        <w:pStyle w:val="FirstParagraph"/>
      </w:pPr>
      <w:r>
        <w:t xml:space="preserve">The qualifications of electricians in Turkey are regulated by the</w:t>
      </w:r>
      <w:r>
        <w:t xml:space="preserve"> </w:t>
      </w:r>
      <w:r>
        <w:rPr>
          <w:bCs/>
          <w:b/>
        </w:rPr>
        <w:t xml:space="preserve">Turkish Ministry of National Education</w:t>
      </w:r>
      <w:r>
        <w:t xml:space="preserve"> </w:t>
      </w:r>
      <w:r>
        <w:t xml:space="preserve">and the</w:t>
      </w:r>
      <w:r>
        <w:t xml:space="preserve"> </w:t>
      </w:r>
      <w:r>
        <w:rPr>
          <w:bCs/>
          <w:b/>
        </w:rPr>
        <w:t xml:space="preserve">Occupational Health and Safety Council (İSGÜM)</w:t>
      </w:r>
      <w:r>
        <w:t xml:space="preserve">. In Ankara, vocational training programs at institutions such as the</w:t>
      </w:r>
      <w:r>
        <w:t xml:space="preserve"> </w:t>
      </w:r>
      <w:r>
        <w:rPr>
          <w:iCs/>
          <w:i/>
        </w:rPr>
        <w:t xml:space="preserve">Ankara Technical Vocational High School</w:t>
      </w:r>
      <w:r>
        <w:t xml:space="preserve"> </w:t>
      </w:r>
      <w:r>
        <w:t xml:space="preserve">and private colleges like</w:t>
      </w:r>
      <w:r>
        <w:t xml:space="preserve"> </w:t>
      </w:r>
      <w:r>
        <w:rPr>
          <w:iCs/>
          <w:i/>
        </w:rPr>
        <w:t xml:space="preserve">Mehmet Akif Ersoy University’s Electrical Engineering Department</w:t>
      </w:r>
      <w:r>
        <w:t xml:space="preserve"> </w:t>
      </w:r>
      <w:r>
        <w:t xml:space="preserve">provide foundational education. Research by Akyüz et al. (2020) emphasizes that Ankara-based programs emphasize both theoretical knowledge (e.g., electrical circuit design, safety protocols) and hands-on training with modern equipment, ensuring graduates meet international standards.</w:t>
      </w:r>
    </w:p>
    <w:bookmarkStart w:id="22" w:name="challenges-in-training-and-certification"/>
    <w:p>
      <w:pPr>
        <w:pStyle w:val="Heading3"/>
      </w:pPr>
      <w:r>
        <w:t xml:space="preserve">Challenges in Training and Certification</w:t>
      </w:r>
    </w:p>
    <w:p>
      <w:pPr>
        <w:pStyle w:val="FirstParagraph"/>
      </w:pPr>
      <w:r>
        <w:t xml:space="preserve">Despite robust educational frameworks, challenges persist. A report by the</w:t>
      </w:r>
      <w:r>
        <w:t xml:space="preserve"> </w:t>
      </w:r>
      <w:r>
        <w:rPr>
          <w:bCs/>
          <w:b/>
        </w:rPr>
        <w:t xml:space="preserve">Turkish Electricians’ Association (TEK)</w:t>
      </w:r>
      <w:r>
        <w:t xml:space="preserve"> </w:t>
      </w:r>
      <w:r>
        <w:t xml:space="preserve">(2022) notes that many Ankara-based electricians face difficulties in accessing advanced training for emerging technologies like smart home systems or photovoltaic installations. Additionally, there is a growing need to align training curricula with global trends such as the Internet of Things (IoT) and energy storage systems.</w:t>
      </w:r>
    </w:p>
    <w:bookmarkEnd w:id="22"/>
    <w:bookmarkEnd w:id="23"/>
    <w:bookmarkStart w:id="25" w:name="X50e45636f9fdc25547655874286be84383ac129"/>
    <w:p>
      <w:pPr>
        <w:pStyle w:val="Heading2"/>
      </w:pPr>
      <w:r>
        <w:t xml:space="preserve">Regulatory Frameworks and Safety Standards in Ankara</w:t>
      </w:r>
    </w:p>
    <w:p>
      <w:pPr>
        <w:pStyle w:val="FirstParagraph"/>
      </w:pPr>
      <w:r>
        <w:t xml:space="preserve">Ankara adheres to Turkey’s national electrical safety codes, which are influenced by international standards like IEC 60364. The city’s strict compliance with regulations is critical for preventing electrical hazards. A study by Çelik et al. (2019) found that 85% of electrical accidents in Ankara between 2015 and 2019 were attributed to improper installations or lack of adherence to safety protocols, underscoring the need for rigorous enforcement of regulations.</w:t>
      </w:r>
    </w:p>
    <w:bookmarkStart w:id="24" w:name="Xff4bb322ecc07c17ab918e621d89b67719b31b4"/>
    <w:p>
      <w:pPr>
        <w:pStyle w:val="Heading3"/>
      </w:pPr>
      <w:r>
        <w:t xml:space="preserve">Impact of Legislation on Electrician Demand</w:t>
      </w:r>
    </w:p>
    <w:p>
      <w:pPr>
        <w:pStyle w:val="FirstParagraph"/>
      </w:pPr>
      <w:r>
        <w:t xml:space="preserve">Legislation such as the</w:t>
      </w:r>
      <w:r>
        <w:t xml:space="preserve"> </w:t>
      </w:r>
      <w:r>
        <w:rPr>
          <w:iCs/>
          <w:i/>
        </w:rPr>
        <w:t xml:space="preserve">Turkey Electricity Market Law (No. 5946)</w:t>
      </w:r>
      <w:r>
        <w:t xml:space="preserve">, which promotes competition in energy production and distribution, has increased opportunities for electricians in Ankara. The law encourages private sector participation in renewable energy projects, leading to higher employment rates among skilled electricians specialized in solar panel installation and grid modernization.</w:t>
      </w:r>
    </w:p>
    <w:bookmarkEnd w:id="24"/>
    <w:bookmarkEnd w:id="25"/>
    <w:bookmarkStart w:id="27" w:name="X6ddc3db814196e407b1c709e8db8b96e7617b6e"/>
    <w:p>
      <w:pPr>
        <w:pStyle w:val="Heading2"/>
      </w:pPr>
      <w:r>
        <w:t xml:space="preserve">Industry Trends and Technological Advancements</w:t>
      </w:r>
    </w:p>
    <w:p>
      <w:pPr>
        <w:pStyle w:val="FirstParagraph"/>
      </w:pPr>
      <w:r>
        <w:t xml:space="preserve">Ankara’s position as a tech-driven city has influenced the adoption of smart grid technologies. Research by Uğur (2021) highlights that electricians in Ankara are now required to manage complex systems integrating IoT sensors, AI-based load management, and distributed energy resources. This shift necessitates continuous professional development, as traditional electrical skills are insufficient for addressing modern challenges like cybersecurity threats in power systems.</w:t>
      </w:r>
    </w:p>
    <w:bookmarkStart w:id="26" w:name="X5e6adbf26056e4934c8633c090acaebcc64f6fe"/>
    <w:p>
      <w:pPr>
        <w:pStyle w:val="Heading3"/>
      </w:pPr>
      <w:r>
        <w:t xml:space="preserve">Renewable Energy and the Role of Electricians</w:t>
      </w:r>
    </w:p>
    <w:p>
      <w:pPr>
        <w:pStyle w:val="FirstParagraph"/>
      </w:pPr>
      <w:r>
        <w:t xml:space="preserve">Turkey’s commitment to reducing carbon emissions has spurred growth in renewable energy projects. In Ankara, electricians play a key role in implementing solar farms, wind turbine installations, and battery storage systems. A report by the</w:t>
      </w:r>
      <w:r>
        <w:t xml:space="preserve"> </w:t>
      </w:r>
      <w:r>
        <w:rPr>
          <w:bCs/>
          <w:b/>
        </w:rPr>
        <w:t xml:space="preserve">Ankara Energy Agency</w:t>
      </w:r>
      <w:r>
        <w:t xml:space="preserve"> </w:t>
      </w:r>
      <w:r>
        <w:t xml:space="preserve">(2023) states that over 12% of new construction projects in the city now require electricians trained in renewable energy technologies.</w:t>
      </w:r>
    </w:p>
    <w:bookmarkEnd w:id="26"/>
    <w:bookmarkEnd w:id="27"/>
    <w:bookmarkStart w:id="29" w:name="X308b91fec85929ff812305f7968724bab0ffeef"/>
    <w:p>
      <w:pPr>
        <w:pStyle w:val="Heading2"/>
      </w:pPr>
      <w:r>
        <w:t xml:space="preserve">Economic Factors and Labor Market Analysis</w:t>
      </w:r>
    </w:p>
    <w:p>
      <w:pPr>
        <w:pStyle w:val="FirstParagraph"/>
      </w:pPr>
      <w:r>
        <w:t xml:space="preserve">The labor market for electricians in Ankara is dynamic, with a strong demand from both public and private sectors. According to data from the</w:t>
      </w:r>
      <w:r>
        <w:t xml:space="preserve"> </w:t>
      </w:r>
      <w:r>
        <w:rPr>
          <w:bCs/>
          <w:b/>
        </w:rPr>
        <w:t xml:space="preserve">Turkish Statistical Institute (Turkstat)</w:t>
      </w:r>
      <w:r>
        <w:t xml:space="preserve"> </w:t>
      </w:r>
      <w:r>
        <w:t xml:space="preserve">(2023), Ankara has the highest concentration of certified electricians in Turkey, with over 58,000 professionals registered as of 2023. This growth is attributed to urbanization rates and Ankara’s status as a center for technology and innovation.</w:t>
      </w:r>
    </w:p>
    <w:bookmarkStart w:id="28" w:name="wage-trends-and-employment-opportunities"/>
    <w:p>
      <w:pPr>
        <w:pStyle w:val="Heading3"/>
      </w:pPr>
      <w:r>
        <w:t xml:space="preserve">Wage Trends and Employment Opportunities</w:t>
      </w:r>
    </w:p>
    <w:p>
      <w:pPr>
        <w:pStyle w:val="FirstParagraph"/>
      </w:pPr>
      <w:r>
        <w:t xml:space="preserve">A survey conducted by the</w:t>
      </w:r>
      <w:r>
        <w:t xml:space="preserve"> </w:t>
      </w:r>
      <w:r>
        <w:rPr>
          <w:bCs/>
          <w:b/>
        </w:rPr>
        <w:t xml:space="preserve">Turkish Chamber of Engineers (TMMOB)</w:t>
      </w:r>
      <w:r>
        <w:t xml:space="preserve"> </w:t>
      </w:r>
      <w:r>
        <w:t xml:space="preserve">(2022) revealed that electricians in Ankara earn an average monthly salary of 7,500 Turkish Lira, higher than the national average due to the city’s cost of living and demand for skilled labor. However, there is a disparity between entry-level and specialized electricians, with the latter earning up to 15% more.</w:t>
      </w:r>
    </w:p>
    <w:bookmarkEnd w:id="28"/>
    <w:bookmarkEnd w:id="29"/>
    <w:bookmarkStart w:id="31" w:name="challenges-facing-electricians-in-ankara"/>
    <w:p>
      <w:pPr>
        <w:pStyle w:val="Heading2"/>
      </w:pPr>
      <w:r>
        <w:t xml:space="preserve">Challenges Facing Electricians in Ankara</w:t>
      </w:r>
    </w:p>
    <w:p>
      <w:pPr>
        <w:pStyle w:val="FirstParagraph"/>
      </w:pPr>
      <w:r>
        <w:t xml:space="preserve">Despite favorable conditions, electricians in Ankara encounter challenges such as aging infrastructure requiring retrofitting with modern systems, rising costs of certification exams, and competition from unlicensed workers. A case study by Yılmaz (2023) highlights that 30% of electrical contractors in Ankara report difficulties in securing permits for new projects due to bureaucratic delays.</w:t>
      </w:r>
    </w:p>
    <w:bookmarkStart w:id="30" w:name="future-prospects-and-recommendations"/>
    <w:p>
      <w:pPr>
        <w:pStyle w:val="Heading3"/>
      </w:pPr>
      <w:r>
        <w:t xml:space="preserve">Future Prospects and Recommendations</w:t>
      </w:r>
    </w:p>
    <w:p>
      <w:pPr>
        <w:pStyle w:val="FirstParagraph"/>
      </w:pPr>
      <w:r>
        <w:t xml:space="preserve">To address these challenges, stakeholders recommend expanding vocational training programs, increasing public awareness about the importance of licensed electricians, and investing in digital tools for remote diagnostics and maintenance. The integration of AI-driven apprenticeship platforms could also enhance skill development for Ankara’s electrician workforce.</w:t>
      </w:r>
    </w:p>
    <w:bookmarkEnd w:id="30"/>
    <w:bookmarkEnd w:id="31"/>
    <w:bookmarkStart w:id="32" w:name="conclusion"/>
    <w:p>
      <w:pPr>
        <w:pStyle w:val="Heading2"/>
      </w:pPr>
      <w:r>
        <w:t xml:space="preserve">Conclusion</w:t>
      </w:r>
    </w:p>
    <w:p>
      <w:pPr>
        <w:pStyle w:val="FirstParagraph"/>
      </w:pPr>
      <w:r>
        <w:t xml:space="preserve">The literature on electricians in Turkey Ankara underscores their critical role in the city’s economic and technological landscape. While existing educational programs and regulatory frameworks provide a strong foundation, continuous adaptation to emerging technologies, safety standards, and market demands is essential. Future research should focus on longitudinal studies of electrician employment trends and the impact of policy changes on workforce development in Ankara.</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Turkey Ankara</dc:title>
  <dc:creator/>
  <dc:language>en</dc:language>
  <cp:keywords/>
  <dcterms:created xsi:type="dcterms:W3CDTF">2026-07-21T14:53:21Z</dcterms:created>
  <dcterms:modified xsi:type="dcterms:W3CDTF">2026-07-21T14:53:21Z</dcterms:modified>
</cp:coreProperties>
</file>

<file path=docProps/custom.xml><?xml version="1.0" encoding="utf-8"?>
<Properties xmlns="http://schemas.openxmlformats.org/officeDocument/2006/custom-properties" xmlns:vt="http://schemas.openxmlformats.org/officeDocument/2006/docPropsVTypes"/>
</file>