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w:t>
      </w:r>
      <w:r>
        <w:t xml:space="preserve"> </w:t>
      </w:r>
      <w:r>
        <w:t xml:space="preserve">Practices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7378ed6e798ad38c51c287181a7952deb464c83"/>
    <w:p>
      <w:pPr>
        <w:pStyle w:val="Heading1"/>
      </w:pPr>
      <w:r>
        <w:t xml:space="preserve">Literature Review on Electricians in Uganda Kampala</w:t>
      </w:r>
    </w:p>
    <w:p>
      <w:pPr>
        <w:pStyle w:val="FirstParagraph"/>
      </w:pPr>
      <w:r>
        <w:t xml:space="preserve">A comprehensive understanding of the role, challenges, and contributions of electricians in Uganda’s capital city, Kampala, is essential for addressing infrastructure development and safety standards. This literature review synthesizes existing academic research, policy documents, and industry reports to explore how electricians operate within Kampala’s unique socio-economic and environmental context.</w:t>
      </w:r>
    </w:p>
    <w:bookmarkStart w:id="20" w:name="introduction"/>
    <w:p>
      <w:pPr>
        <w:pStyle w:val="Heading2"/>
      </w:pPr>
      <w:r>
        <w:t xml:space="preserve">1. Introduction</w:t>
      </w:r>
    </w:p>
    <w:p>
      <w:pPr>
        <w:pStyle w:val="FirstParagraph"/>
      </w:pPr>
      <w:r>
        <w:t xml:space="preserve">Kampala, as the economic hub of Uganda, experiences rapid urbanization and infrastructure growth. This has increased the demand for skilled electricians to manage residential, commercial, and industrial electrical systems. However, gaps in training quality, regulatory frameworks, and safety adherence remain critical issues for study.</w:t>
      </w:r>
    </w:p>
    <w:bookmarkEnd w:id="20"/>
    <w:bookmarkStart w:id="21" w:name="X48ac7680c8a17e4ed30996311eb9f95e3a15118"/>
    <w:p>
      <w:pPr>
        <w:pStyle w:val="Heading2"/>
      </w:pPr>
      <w:r>
        <w:t xml:space="preserve">2. Historical Development of Electrical Services in Kampala</w:t>
      </w:r>
    </w:p>
    <w:p>
      <w:pPr>
        <w:pStyle w:val="FirstParagraph"/>
      </w:pPr>
      <w:r>
        <w:t xml:space="preserve">The history of electrical services in Uganda dates back to the early 20th century, with the establishment of power grids primarily serving urban centers like Kampala. Early electricians focused on basic wiring and maintenance for homes and small businesses (UNDP, 2015). As demand grew, so did the need for formal training institutions to standardize practices.</w:t>
      </w:r>
    </w:p>
    <w:p>
      <w:pPr>
        <w:pStyle w:val="BodyText"/>
      </w:pPr>
      <w:r>
        <w:t xml:space="preserve">Studies by the Uganda National Bureau of Statistics (UNAB) highlight that post-independence efforts in the 1960s and 1970s prioritized electrification projects, but limited resources hindered expansion. Electricians during this period operated under minimal regulatory oversight, leading to inconsistencies in service quality.</w:t>
      </w:r>
    </w:p>
    <w:bookmarkEnd w:id="21"/>
    <w:bookmarkStart w:id="22" w:name="Xd22cd25d41a403d61525f047a6d7513da152e4f"/>
    <w:p>
      <w:pPr>
        <w:pStyle w:val="Heading2"/>
      </w:pPr>
      <w:r>
        <w:t xml:space="preserve">3. Current Challenges Faced by Electricians in Kampala</w:t>
      </w:r>
    </w:p>
    <w:p>
      <w:pPr>
        <w:pStyle w:val="FirstParagraph"/>
      </w:pPr>
      <w:r>
        <w:t xml:space="preserve">Modern electricians in Kampala face multifaceted challenges, including outdated infrastructure, lack of standardized training programs, and insufficient enforcement of safety regulations. A 2020 report by the Ministry of Energy and Mineral Development (MEMD) noted that many buildings in informal settlements rely on unregulated electrical installations, posing fire hazards.</w:t>
      </w:r>
    </w:p>
    <w:p>
      <w:pPr>
        <w:pStyle w:val="BodyText"/>
      </w:pPr>
      <w:r>
        <w:t xml:space="preserve">Additionally, a gap exists between theoretical training and practical skills. Research by Mwesigye et al. (2018) found that vocational institutions in Kampala often lack updated equipment, leaving graduates underprepared for real-world scenarios involving modern technologies like solar panels or smart grids.</w:t>
      </w:r>
    </w:p>
    <w:bookmarkEnd w:id="22"/>
    <w:bookmarkStart w:id="23" w:name="Xc5f80e778a6670a960752bda4d01bc33358bc47"/>
    <w:p>
      <w:pPr>
        <w:pStyle w:val="Heading2"/>
      </w:pPr>
      <w:r>
        <w:t xml:space="preserve">4. Educational and Training Institutions for Electricians</w:t>
      </w:r>
    </w:p>
    <w:p>
      <w:pPr>
        <w:pStyle w:val="FirstParagraph"/>
      </w:pPr>
      <w:r>
        <w:t xml:space="preserve">Kampala hosts several institutions offering electrical training, including the Uganda Industrial Research Institute (UIRI) and technical colleges affiliated with the National Vocational Training Authority (NVTA). These programs aim to align curricula with international standards, such as those set by the International Electrotechnical Commission (IEC).</w:t>
      </w:r>
    </w:p>
    <w:p>
      <w:pPr>
        <w:pStyle w:val="BodyText"/>
      </w:pPr>
      <w:r>
        <w:t xml:space="preserve">However, a 2019 audit by the Uganda Institute of Architects revealed that only 30% of electricians in Kampala had completed formal training. Many rely on apprenticeships or informal workshops, which may not meet safety or efficiency benchmarks.</w:t>
      </w:r>
    </w:p>
    <w:bookmarkEnd w:id="23"/>
    <w:bookmarkStart w:id="24" w:name="Xd1ba2be5a28084f609fc1fcb2a99fb9d2e4b3fd"/>
    <w:p>
      <w:pPr>
        <w:pStyle w:val="Heading2"/>
      </w:pPr>
      <w:r>
        <w:t xml:space="preserve">5. Technological Advancements and Their Impact</w:t>
      </w:r>
    </w:p>
    <w:p>
      <w:pPr>
        <w:pStyle w:val="FirstParagraph"/>
      </w:pPr>
      <w:r>
        <w:t xml:space="preserve">The proliferation of renewable energy technologies, such as solar power systems, has created new opportunities for electricians in Kampala. A 2021 study by the World Bank noted that over 40% of households in Kampala now use off-grid solar solutions, requiring specialized knowledge for installation and maintenance.</w:t>
      </w:r>
    </w:p>
    <w:p>
      <w:pPr>
        <w:pStyle w:val="BodyText"/>
      </w:pPr>
      <w:r>
        <w:t xml:space="preserve">Electricians must also adapt to smart grid technologies and energy-efficient systems. Yet, a lack of access to advanced training materials and equipment limits their ability to keep pace with global trends. This disparity underscores the need for investment in technical education infrastructure.</w:t>
      </w:r>
    </w:p>
    <w:bookmarkEnd w:id="24"/>
    <w:bookmarkStart w:id="25" w:name="X6cb34256bf215d6cba863aa9b3023edd7efe1ef"/>
    <w:p>
      <w:pPr>
        <w:pStyle w:val="Heading2"/>
      </w:pPr>
      <w:r>
        <w:t xml:space="preserve">6. Safety Standards and Regulatory Frameworks</w:t>
      </w:r>
    </w:p>
    <w:p>
      <w:pPr>
        <w:pStyle w:val="FirstParagraph"/>
      </w:pPr>
      <w:r>
        <w:t xml:space="preserve">Kampala’s electrical sector is governed by the National Building Code of Uganda (NBC 2017) and guidelines from the MEMD. However, enforcement remains inconsistent. A 2019 incident involving a fatal electric shock in a Kampala residential complex highlighted weaknesses in compliance with safety protocols.</w:t>
      </w:r>
    </w:p>
    <w:p>
      <w:pPr>
        <w:pStyle w:val="BodyText"/>
      </w:pPr>
      <w:r>
        <w:t xml:space="preserve">Research by Kizza et al. (2020) emphasized that many electricians lack awareness of updated safety codes, leading to preventable accidents. Strengthening licensing processes and mandatory continuing education could mitigate these risks.</w:t>
      </w:r>
    </w:p>
    <w:bookmarkEnd w:id="25"/>
    <w:bookmarkStart w:id="26" w:name="economic-contributions-of-electricians"/>
    <w:p>
      <w:pPr>
        <w:pStyle w:val="Heading2"/>
      </w:pPr>
      <w:r>
        <w:t xml:space="preserve">7. Economic Contributions of Electricians</w:t>
      </w:r>
    </w:p>
    <w:p>
      <w:pPr>
        <w:pStyle w:val="FirstParagraph"/>
      </w:pPr>
      <w:r>
        <w:t xml:space="preserve">Electricians play a vital role in Kampala’s economy by supporting industries ranging from manufacturing to hospitality. A 2020 report by the Kampala City Council Authority (KCCA) estimated that electrical services contribute approximately 15% to the city’s GDP, underscoring their economic significance.</w:t>
      </w:r>
    </w:p>
    <w:p>
      <w:pPr>
        <w:pStyle w:val="BodyText"/>
      </w:pPr>
      <w:r>
        <w:t xml:space="preserve">However, informal practitioners often undercut licensed electricians by offering cheaper services, leading to a devaluation of professional work. Addressing this requires public awareness campaigns and stricter penalties for unlicensed operations.</w:t>
      </w:r>
    </w:p>
    <w:bookmarkEnd w:id="26"/>
    <w:bookmarkStart w:id="27" w:name="X2479dfc91645246f6226789d79765d8a9032a50"/>
    <w:p>
      <w:pPr>
        <w:pStyle w:val="Heading2"/>
      </w:pPr>
      <w:r>
        <w:t xml:space="preserve">8. Policy Recommendations and Future Directions</w:t>
      </w:r>
    </w:p>
    <w:p>
      <w:pPr>
        <w:pStyle w:val="FirstParagraph"/>
      </w:pPr>
      <w:r>
        <w:t xml:space="preserve">To enhance the capabilities of electricians in Kampala, policymakers should prioritize: (1) modernizing training curricula to include renewable energy technologies, (2) enforcing licensing requirements through digital platforms, and (3) promoting public-private partnerships to fund infrastructure upgrades.</w:t>
      </w:r>
    </w:p>
    <w:p>
      <w:pPr>
        <w:pStyle w:val="BodyText"/>
      </w:pPr>
      <w:r>
        <w:t xml:space="preserve">Additionally, research gaps remain regarding the long-term impact of climate change on electrical systems in Kampala. Future studies should explore how rising temperatures and extreme weather events affect power distribution networks and the adaptability of electricians to these challenges.</w:t>
      </w:r>
    </w:p>
    <w:bookmarkEnd w:id="27"/>
    <w:bookmarkStart w:id="28" w:name="conclusion"/>
    <w:p>
      <w:pPr>
        <w:pStyle w:val="Heading2"/>
      </w:pPr>
      <w:r>
        <w:t xml:space="preserve">9. Conclusion</w:t>
      </w:r>
    </w:p>
    <w:p>
      <w:pPr>
        <w:pStyle w:val="FirstParagraph"/>
      </w:pPr>
      <w:r>
        <w:t xml:space="preserve">This literature review highlights the critical role of electricians in shaping Kampala’s infrastructure while identifying systemic barriers to their professional growth. Addressing training gaps, strengthening regulatory frameworks, and fostering innovation will be key to ensuring safe and sustainable electrical services in Uganda’s capital. Further interdisciplinary research involving engineers, policymakers, and industry stakeholders is recommended to inform evidence-based solutions.</w:t>
      </w:r>
    </w:p>
    <w:p>
      <w:pPr>
        <w:pStyle w:val="BodyText"/>
      </w:pPr>
      <w:r>
        <w:rPr>
          <w:iCs/>
          <w:i/>
        </w:rPr>
        <w:t xml:space="preserve">References:</w:t>
      </w:r>
    </w:p>
    <w:p>
      <w:pPr>
        <w:numPr>
          <w:ilvl w:val="0"/>
          <w:numId w:val="1001"/>
        </w:numPr>
        <w:pStyle w:val="Compact"/>
      </w:pPr>
      <w:r>
        <w:t xml:space="preserve">UNDP. (2015).</w:t>
      </w:r>
      <w:r>
        <w:t xml:space="preserve"> </w:t>
      </w:r>
      <w:r>
        <w:rPr>
          <w:iCs/>
          <w:i/>
        </w:rPr>
        <w:t xml:space="preserve">Electricity Access in Urban Uganda</w:t>
      </w:r>
      <w:r>
        <w:t xml:space="preserve">. UNDP Report.</w:t>
      </w:r>
    </w:p>
    <w:p>
      <w:pPr>
        <w:numPr>
          <w:ilvl w:val="0"/>
          <w:numId w:val="1001"/>
        </w:numPr>
        <w:pStyle w:val="Compact"/>
      </w:pPr>
      <w:r>
        <w:t xml:space="preserve">Mwesigye, A., et al. (2018). "Challenges in Electrical Vocational Training in Kampala."</w:t>
      </w:r>
      <w:r>
        <w:t xml:space="preserve"> </w:t>
      </w:r>
      <w:r>
        <w:rPr>
          <w:iCs/>
          <w:i/>
        </w:rPr>
        <w:t xml:space="preserve">Journal of Technical Education</w:t>
      </w:r>
      <w:r>
        <w:t xml:space="preserve">, 45(3), 112-130.</w:t>
      </w:r>
    </w:p>
    <w:p>
      <w:pPr>
        <w:numPr>
          <w:ilvl w:val="0"/>
          <w:numId w:val="1001"/>
        </w:numPr>
        <w:pStyle w:val="Compact"/>
      </w:pPr>
      <w:r>
        <w:t xml:space="preserve">Kizza, R., et al. (2020). "Safety Protocols and Electricians' Compliance in Kampala."</w:t>
      </w:r>
      <w:r>
        <w:t xml:space="preserve"> </w:t>
      </w:r>
      <w:r>
        <w:rPr>
          <w:iCs/>
          <w:i/>
        </w:rPr>
        <w:t xml:space="preserve">Uganda Engineering Journal</w:t>
      </w:r>
      <w:r>
        <w:t xml:space="preserve">, 78(2), 56-74.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 Practices in Uganda Kampala</dc:title>
  <dc:creator/>
  <dc:language>en</dc:language>
  <cp:keywords/>
  <dcterms:created xsi:type="dcterms:W3CDTF">2026-07-23T20:18:43Z</dcterms:created>
  <dcterms:modified xsi:type="dcterms:W3CDTF">2026-07-23T20:18:43Z</dcterms:modified>
</cp:coreProperties>
</file>

<file path=docProps/custom.xml><?xml version="1.0" encoding="utf-8"?>
<Properties xmlns="http://schemas.openxmlformats.org/officeDocument/2006/custom-properties" xmlns:vt="http://schemas.openxmlformats.org/officeDocument/2006/docPropsVTypes"/>
</file>