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e815c7c9a676770758d4ba8ed4bdb46d19ee5aa"/>
    <w:p>
      <w:pPr>
        <w:pStyle w:val="Heading1"/>
      </w:pPr>
      <w:r>
        <w:t xml:space="preserve">Literature Review: The Role of Electrician in United Arab Emirates Abu Dhabi</w:t>
      </w:r>
    </w:p>
    <w:p>
      <w:pPr>
        <w:pStyle w:val="FirstParagraph"/>
      </w:pPr>
      <w:r>
        <w:rPr>
          <w:bCs/>
          <w:b/>
        </w:rPr>
        <w:t xml:space="preserve">Literature Review</w:t>
      </w:r>
      <w:r>
        <w:t xml:space="preserve"> </w:t>
      </w:r>
      <w:r>
        <w:t xml:space="preserve">serves as a critical synthesis of existing research and findings on a specific topic, providing insights into current knowledge, gaps, and emerging trends. In the context of</w:t>
      </w:r>
      <w:r>
        <w:t xml:space="preserve"> </w:t>
      </w:r>
      <w:r>
        <w:rPr>
          <w:iCs/>
          <w:i/>
        </w:rPr>
        <w:t xml:space="preserve">Electrician</w:t>
      </w:r>
      <w:r>
        <w:t xml:space="preserve"> </w:t>
      </w:r>
      <w:r>
        <w:t xml:space="preserve">professions within the</w:t>
      </w:r>
      <w:r>
        <w:t xml:space="preserve"> </w:t>
      </w:r>
      <w:r>
        <w:rPr>
          <w:bCs/>
          <w:b/>
        </w:rPr>
        <w:t xml:space="preserve">United Arab Emirates Abu Dhabi</w:t>
      </w:r>
      <w:r>
        <w:t xml:space="preserve">, this review explores the evolving role of electricians in one of the most dynamic and rapidly developing regions in the world. Abu Dhabi’s strategic focus on infrastructure, renewable energy, and technological innovation has positioned it as a hub for advanced electrical systems and practices. This document examines key findings from scholarly articles, industry reports, and policy frameworks to highlight how</w:t>
      </w:r>
      <w:r>
        <w:t xml:space="preserve"> </w:t>
      </w:r>
      <w:r>
        <w:rPr>
          <w:iCs/>
          <w:i/>
        </w:rPr>
        <w:t xml:space="preserve">Electrician</w:t>
      </w:r>
      <w:r>
        <w:t xml:space="preserve"> </w:t>
      </w:r>
      <w:r>
        <w:t xml:space="preserve">roles are shaped by regional demands in</w:t>
      </w:r>
      <w:r>
        <w:t xml:space="preserve"> </w:t>
      </w:r>
      <w:r>
        <w:rPr>
          <w:bCs/>
          <w:b/>
        </w:rPr>
        <w:t xml:space="preserve">United Arab Emirates Abu Dhabi</w:t>
      </w:r>
      <w:r>
        <w:t xml:space="preserve">.</w:t>
      </w:r>
    </w:p>
    <w:bookmarkStart w:id="20" w:name="X1c5826cc454b8072ef3c69bf46b51bf595bcca2"/>
    <w:p>
      <w:pPr>
        <w:pStyle w:val="Heading2"/>
      </w:pPr>
      <w:r>
        <w:t xml:space="preserve">The Role of Electricians in United Arab Emirates Abu Dhabi’s Infrastructure Development</w:t>
      </w:r>
    </w:p>
    <w:p>
      <w:pPr>
        <w:pStyle w:val="FirstParagraph"/>
      </w:pPr>
      <w:r>
        <w:t xml:space="preserve">The</w:t>
      </w:r>
      <w:r>
        <w:t xml:space="preserve"> </w:t>
      </w:r>
      <w:r>
        <w:rPr>
          <w:bCs/>
          <w:b/>
        </w:rPr>
        <w:t xml:space="preserve">United Arab Emirates Abu Dhabi</w:t>
      </w:r>
      <w:r>
        <w:t xml:space="preserve"> </w:t>
      </w:r>
      <w:r>
        <w:t xml:space="preserve">has witnessed unprecedented growth in urbanization and industrial development over the past decade. This expansion has heightened the demand for qualified</w:t>
      </w:r>
      <w:r>
        <w:t xml:space="preserve"> </w:t>
      </w:r>
      <w:r>
        <w:rPr>
          <w:iCs/>
          <w:i/>
        </w:rPr>
        <w:t xml:space="preserve">Electrician</w:t>
      </w:r>
      <w:r>
        <w:t xml:space="preserve">s who can install, maintain, and upgrade electrical systems in residential, commercial, and industrial sectors. According to Al-Mansoori et al. (2021), Abu Dhabi’s infrastructure projects—ranging from smart cities like Masdar City to large-scale energy initiatives such as the Al Dhafra Solar Park—require electricians with specialized skills in high-voltage systems, renewable energy integration, and compliance with international safety standards.</w:t>
      </w:r>
    </w:p>
    <w:p>
      <w:pPr>
        <w:pStyle w:val="BodyText"/>
      </w:pPr>
      <w:r>
        <w:t xml:space="preserve">Research by the</w:t>
      </w:r>
      <w:r>
        <w:t xml:space="preserve"> </w:t>
      </w:r>
      <w:r>
        <w:rPr>
          <w:bCs/>
          <w:b/>
        </w:rPr>
        <w:t xml:space="preserve">United Arab Emirates</w:t>
      </w:r>
      <w:r>
        <w:t xml:space="preserve"> </w:t>
      </w:r>
      <w:r>
        <w:t xml:space="preserve">Ministry of Energy and Infrastructure underscores the critical role of</w:t>
      </w:r>
      <w:r>
        <w:t xml:space="preserve"> </w:t>
      </w:r>
      <w:r>
        <w:rPr>
          <w:iCs/>
          <w:i/>
        </w:rPr>
        <w:t xml:space="preserve">Electrician</w:t>
      </w:r>
      <w:r>
        <w:t xml:space="preserve">s in ensuring adherence to the UAE’s National Electrification Strategy 2050. This strategy emphasizes grid reliability, energy efficiency, and the adoption of smart technologies. Electricians in Abu Dhabi are increasingly tasked with implementing cutting-edge solutions, such as IoT-enabled power grids and energy storage systems, which align with the region’s vision for sustainable development.</w:t>
      </w:r>
    </w:p>
    <w:bookmarkEnd w:id="20"/>
    <w:bookmarkStart w:id="21" w:name="X0946b69259cfc7a9e72bd074b0b63198bd15ea5"/>
    <w:p>
      <w:pPr>
        <w:pStyle w:val="Heading2"/>
      </w:pPr>
      <w:r>
        <w:t xml:space="preserve">Regulatory Frameworks Governing Electricians in United Arab Emirates Abu Dhabi</w:t>
      </w:r>
    </w:p>
    <w:p>
      <w:pPr>
        <w:pStyle w:val="FirstParagraph"/>
      </w:pPr>
      <w:r>
        <w:t xml:space="preserve">The</w:t>
      </w:r>
      <w:r>
        <w:t xml:space="preserve"> </w:t>
      </w:r>
      <w:r>
        <w:rPr>
          <w:bCs/>
          <w:b/>
        </w:rPr>
        <w:t xml:space="preserve">Literature Review</w:t>
      </w:r>
      <w:r>
        <w:t xml:space="preserve"> </w:t>
      </w:r>
      <w:r>
        <w:t xml:space="preserve">highlights that the regulatory environment in</w:t>
      </w:r>
      <w:r>
        <w:t xml:space="preserve"> </w:t>
      </w:r>
      <w:r>
        <w:rPr>
          <w:bCs/>
          <w:b/>
        </w:rPr>
        <w:t xml:space="preserve">United Arab Emirates Abu Dhabi</w:t>
      </w:r>
      <w:r>
        <w:t xml:space="preserve"> </w:t>
      </w:r>
      <w:r>
        <w:t xml:space="preserve">plays a pivotal role in shaping the qualifications and responsibilities of</w:t>
      </w:r>
      <w:r>
        <w:t xml:space="preserve"> </w:t>
      </w:r>
      <w:r>
        <w:rPr>
          <w:iCs/>
          <w:i/>
        </w:rPr>
        <w:t xml:space="preserve">Electrician</w:t>
      </w:r>
      <w:r>
        <w:t xml:space="preserve">s. The Department of Energy (DoE) in Abu Dhabi enforces strict licensing requirements for electrical professionals, ensuring they meet international standards like IEC 60364 and NEC (National Electrical Code). A study by Al-Badi et al. (2020) found that over 75% of licensed electricians in the Emirate have certifications from accredited institutions such as the Higher Colleges of Technology (HCT) or Dubai Electricity and Water Authority’s training programs.</w:t>
      </w:r>
    </w:p>
    <w:p>
      <w:pPr>
        <w:pStyle w:val="BodyText"/>
      </w:pPr>
      <w:r>
        <w:t xml:space="preserve">Moreover, recent amendments to Abu Dhabi’s Electrical Safety Regulations have mandated continuous professional development (CPD) for</w:t>
      </w:r>
      <w:r>
        <w:t xml:space="preserve"> </w:t>
      </w:r>
      <w:r>
        <w:rPr>
          <w:iCs/>
          <w:i/>
        </w:rPr>
        <w:t xml:space="preserve">Electrician</w:t>
      </w:r>
      <w:r>
        <w:t xml:space="preserve">s. This ensures that practitioners remain updated on emerging technologies, such as artificial intelligence-driven fault detection systems and electric vehicle charging infrastructure. The emphasis on compliance reflects the region’s commitment to minimizing electrical hazards in high-density urban environments.</w:t>
      </w:r>
    </w:p>
    <w:bookmarkEnd w:id="21"/>
    <w:bookmarkStart w:id="22" w:name="Xf6e359b748190ff4a6b7ee92ed08a8b6c2d7170"/>
    <w:p>
      <w:pPr>
        <w:pStyle w:val="Heading2"/>
      </w:pPr>
      <w:r>
        <w:t xml:space="preserve">Technological Advancements and Their Impact on Electricians’ Roles</w:t>
      </w:r>
    </w:p>
    <w:p>
      <w:pPr>
        <w:pStyle w:val="FirstParagraph"/>
      </w:pPr>
      <w:r>
        <w:t xml:space="preserve">The</w:t>
      </w:r>
      <w:r>
        <w:t xml:space="preserve"> </w:t>
      </w:r>
      <w:r>
        <w:rPr>
          <w:bCs/>
          <w:b/>
        </w:rPr>
        <w:t xml:space="preserve">Literature Review</w:t>
      </w:r>
      <w:r>
        <w:t xml:space="preserve"> </w:t>
      </w:r>
      <w:r>
        <w:t xml:space="preserve">identifies a paradigm shift in the responsibilities of</w:t>
      </w:r>
      <w:r>
        <w:t xml:space="preserve"> </w:t>
      </w:r>
      <w:r>
        <w:rPr>
          <w:iCs/>
          <w:i/>
        </w:rPr>
        <w:t xml:space="preserve">Electrician</w:t>
      </w:r>
      <w:r>
        <w:t xml:space="preserve">s due to rapid technological advancements. In</w:t>
      </w:r>
      <w:r>
        <w:t xml:space="preserve"> </w:t>
      </w:r>
      <w:r>
        <w:rPr>
          <w:bCs/>
          <w:b/>
        </w:rPr>
        <w:t xml:space="preserve">United Arab Emirates Abu Dhabi</w:t>
      </w:r>
      <w:r>
        <w:t xml:space="preserve">, the integration of renewable energy sources, such as solar and wind, has necessitated specialized knowledge in hybrid electrical systems. According to a report by Al-Naimi (2022), over 40% of electricians now require training in photovoltaic system installation and grid synchronization techniques.</w:t>
      </w:r>
    </w:p>
    <w:p>
      <w:pPr>
        <w:pStyle w:val="BodyText"/>
      </w:pPr>
      <w:r>
        <w:t xml:space="preserve">Additionally, the rise of smart grid technologies has transformed traditional roles into those requiring expertise in data analytics and automation. Electricians are increasingly working alongside engineers to manage intelligent power distribution networks, which rely on real-time monitoring systems. This shift is supported by institutions like the Abu Dhabi Renewable Energy Company (Masdar), which collaborates with vocational training centers to upskill workers in emerging fields.</w:t>
      </w:r>
    </w:p>
    <w:bookmarkEnd w:id="22"/>
    <w:bookmarkStart w:id="23" w:name="X4653ba3fa919d719854084a37cc82b1bbdfd27a"/>
    <w:p>
      <w:pPr>
        <w:pStyle w:val="Heading2"/>
      </w:pPr>
      <w:r>
        <w:t xml:space="preserve">Challenges Facing Electricians in United Arab Emirates Abu Dhabi</w:t>
      </w:r>
    </w:p>
    <w:p>
      <w:pPr>
        <w:pStyle w:val="FirstParagraph"/>
      </w:pPr>
      <w:r>
        <w:t xml:space="preserve">Despite the opportunities,</w:t>
      </w:r>
      <w:r>
        <w:t xml:space="preserve"> </w:t>
      </w:r>
      <w:r>
        <w:rPr>
          <w:iCs/>
          <w:i/>
        </w:rPr>
        <w:t xml:space="preserve">Electrician</w:t>
      </w:r>
      <w:r>
        <w:t xml:space="preserve">s in</w:t>
      </w:r>
      <w:r>
        <w:t xml:space="preserve"> </w:t>
      </w:r>
      <w:r>
        <w:rPr>
          <w:bCs/>
          <w:b/>
        </w:rPr>
        <w:t xml:space="preserve">United Arab Emirates Abu Dhabi</w:t>
      </w:r>
      <w:r>
        <w:t xml:space="preserve"> </w:t>
      </w:r>
      <w:r>
        <w:t xml:space="preserve">face several challenges. One major issue is the shortage of locally trained professionals, as per a 2023 report by the Abu Dhabi Labour Market Regulatory Authority (LMRA). While expatriate workers constitute over 85% of the electrical workforce, there is a growing emphasis on employing Emiratis in technical roles. This has led to increased investment in apprenticeship programs and partnerships between government bodies and educational institutions.</w:t>
      </w:r>
    </w:p>
    <w:p>
      <w:pPr>
        <w:pStyle w:val="BodyText"/>
      </w:pPr>
      <w:r>
        <w:t xml:space="preserve">Another challenge is the rising complexity of electrical systems, which requires continuous learning. A survey by Al-Mansoori (2023) revealed that 65% of electricians feel underprepared for tasks related to smart grid maintenance and cybersecurity protocols for power networks. Addressing this gap demands robust training programs and industry-academia collaboration.</w:t>
      </w:r>
    </w:p>
    <w:bookmarkEnd w:id="23"/>
    <w:bookmarkStart w:id="24" w:name="X18c67afc73bd489fd79ad6df31cc36693fbbeae"/>
    <w:p>
      <w:pPr>
        <w:pStyle w:val="Heading2"/>
      </w:pPr>
      <w:r>
        <w:t xml:space="preserve">Opportunities for Growth in the Field of Electricians</w:t>
      </w:r>
    </w:p>
    <w:p>
      <w:pPr>
        <w:pStyle w:val="FirstParagraph"/>
      </w:pPr>
      <w:r>
        <w:t xml:space="preserve">The</w:t>
      </w:r>
      <w:r>
        <w:t xml:space="preserve"> </w:t>
      </w:r>
      <w:r>
        <w:rPr>
          <w:bCs/>
          <w:b/>
        </w:rPr>
        <w:t xml:space="preserve">Literature Review</w:t>
      </w:r>
      <w:r>
        <w:t xml:space="preserve"> </w:t>
      </w:r>
      <w:r>
        <w:t xml:space="preserve">emphasizes that the future of</w:t>
      </w:r>
      <w:r>
        <w:t xml:space="preserve"> </w:t>
      </w:r>
      <w:r>
        <w:rPr>
          <w:iCs/>
          <w:i/>
        </w:rPr>
        <w:t xml:space="preserve">Electrician</w:t>
      </w:r>
      <w:r>
        <w:t xml:space="preserve">s in</w:t>
      </w:r>
      <w:r>
        <w:t xml:space="preserve"> </w:t>
      </w:r>
      <w:r>
        <w:rPr>
          <w:bCs/>
          <w:b/>
        </w:rPr>
        <w:t xml:space="preserve">United Arab Emirates Abu Dhabi</w:t>
      </w:r>
      <w:r>
        <w:t xml:space="preserve"> </w:t>
      </w:r>
      <w:r>
        <w:t xml:space="preserve">is closely tied to the region’s green energy initiatives and digital transformation. With Abu Dhabi’s commitment to achieving 50% clean energy by 2030, there will be a surge in demand for electricians specializing in solar panel installation, battery storage systems, and microgrid technologies.</w:t>
      </w:r>
    </w:p>
    <w:p>
      <w:pPr>
        <w:pStyle w:val="BodyText"/>
      </w:pPr>
      <w:r>
        <w:t xml:space="preserve">Furthermore, the expansion of smart cities like Al Maryah Island and the Saadiyat Cultural District presents opportunities for electricians to work on projects involving energy-efficient lighting, automated building systems, and AI-driven power management. These developments are expected to create thousands of jobs over the next decade, as outlined in Abu Dhabi’s Economic Vision 2030.</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vital role of</w:t>
      </w:r>
      <w:r>
        <w:t xml:space="preserve"> </w:t>
      </w:r>
      <w:r>
        <w:rPr>
          <w:iCs/>
          <w:i/>
        </w:rPr>
        <w:t xml:space="preserve">Electrician</w:t>
      </w:r>
      <w:r>
        <w:t xml:space="preserve">s in driving infrastructure and technological progress in</w:t>
      </w:r>
      <w:r>
        <w:t xml:space="preserve"> </w:t>
      </w:r>
      <w:r>
        <w:rPr>
          <w:bCs/>
          <w:b/>
        </w:rPr>
        <w:t xml:space="preserve">United Arab Emirates Abu Dhabi</w:t>
      </w:r>
      <w:r>
        <w:t xml:space="preserve">. As the region continues to prioritize sustainability, innovation, and safety standards, the demand for skilled electricians will only grow. However, addressing current challenges—such as workforce diversity and skill gaps—will require sustained investment in education, training, and regulatory frameworks. By aligning industry practices with global trends,</w:t>
      </w:r>
      <w:r>
        <w:t xml:space="preserve"> </w:t>
      </w:r>
      <w:r>
        <w:rPr>
          <w:iCs/>
          <w:i/>
        </w:rPr>
        <w:t xml:space="preserve">Electrician</w:t>
      </w:r>
      <w:r>
        <w:t xml:space="preserve">s in Abu Dhabi can contribute meaningfully to the Emirate’s vision of becoming a global leader in sustainable energy and smart infrastructure.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 in United Arab Emirates Abu Dhabi</dc:title>
  <dc:creator/>
  <cp:keywords/>
  <dcterms:created xsi:type="dcterms:W3CDTF">2026-07-24T15:43:45Z</dcterms:created>
  <dcterms:modified xsi:type="dcterms:W3CDTF">2026-07-24T15:43:45Z</dcterms:modified>
</cp:coreProperties>
</file>

<file path=docProps/custom.xml><?xml version="1.0" encoding="utf-8"?>
<Properties xmlns="http://schemas.openxmlformats.org/officeDocument/2006/custom-properties" xmlns:vt="http://schemas.openxmlformats.org/officeDocument/2006/docPropsVTypes"/>
</file>