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4" w:name="X0bba86917c417da2b15c75dc6a58d9cdb3f60f6"/>
    <w:p>
      <w:pPr>
        <w:pStyle w:val="Heading1"/>
      </w:pPr>
      <w:r>
        <w:t xml:space="preserve">Literature Review: The Role of Electricians in United States New York City</w:t>
      </w:r>
    </w:p>
    <w:p>
      <w:pPr>
        <w:pStyle w:val="FirstParagraph"/>
      </w:pPr>
      <w:r>
        <w:rPr>
          <w:bCs/>
          <w:b/>
        </w:rPr>
        <w:t xml:space="preserve">Introduction:</w:t>
      </w:r>
    </w:p>
    <w:p>
      <w:pPr>
        <w:pStyle w:val="BodyText"/>
      </w:pPr>
      <w:r>
        <w:t xml:space="preserve">This literature review explores the critical role of electricians in the infrastructure and development of</w:t>
      </w:r>
      <w:r>
        <w:t xml:space="preserve"> </w:t>
      </w:r>
      <w:r>
        <w:rPr>
          <w:bCs/>
          <w:b/>
        </w:rPr>
        <w:t xml:space="preserve">United States New York City</w:t>
      </w:r>
      <w:r>
        <w:t xml:space="preserve">, a densely populated urban center with a unique set of challenges and opportunities. As one of the most complex metropolitan areas globally, New York City (NYC) relies heavily on its electrical systems to sustain its economic vitality, public services, and quality of life. This review synthesizes existing academic literature, industry reports, and policy documents to analyze how electricians contribute to the city’s resilience against aging infrastructure, climate change impacts, and technological advancements. The term</w:t>
      </w:r>
      <w:r>
        <w:t xml:space="preserve"> </w:t>
      </w:r>
      <w:r>
        <w:rPr>
          <w:bCs/>
          <w:b/>
        </w:rPr>
        <w:t xml:space="preserve">Electrician</w:t>
      </w:r>
      <w:r>
        <w:t xml:space="preserve"> </w:t>
      </w:r>
      <w:r>
        <w:t xml:space="preserve">is central here, as these professionals are pivotal in ensuring compliance with local regulations such as the NYC Electrical Code and safety standards set by organizations like OSHA.</w:t>
      </w:r>
    </w:p>
    <w:p>
      <w:pPr>
        <w:pStyle w:val="BodyText"/>
      </w:pPr>
      <w:r>
        <w:rPr>
          <w:bCs/>
          <w:b/>
        </w:rPr>
        <w:t xml:space="preserve">1. Electricians and Urban Infrastructure Resilience:</w:t>
      </w:r>
    </w:p>
    <w:p>
      <w:pPr>
        <w:pStyle w:val="BodyText"/>
      </w:pPr>
      <w:r>
        <w:t xml:space="preserve">The literature underscores the indispensable role of electricians in maintaining New York City’s aging electrical grid. According to a 2021 report by the</w:t>
      </w:r>
      <w:r>
        <w:t xml:space="preserve"> </w:t>
      </w:r>
      <w:hyperlink r:id="rId20">
        <w:r>
          <w:rPr>
            <w:rStyle w:val="Hyperlink"/>
          </w:rPr>
          <w:t xml:space="preserve">New York City Department of Buildings</w:t>
        </w:r>
      </w:hyperlink>
      <w:r>
        <w:t xml:space="preserve">, over 75% of buildings in NYC require upgrades to meet modern safety standards, with electricians at the forefront of these efforts. Studies such as those published in</w:t>
      </w:r>
      <w:r>
        <w:t xml:space="preserve"> </w:t>
      </w:r>
      <w:r>
        <w:rPr>
          <w:iCs/>
          <w:i/>
        </w:rPr>
        <w:t xml:space="preserve">Journal of Urban Technology</w:t>
      </w:r>
      <w:r>
        <w:t xml:space="preserve"> </w:t>
      </w:r>
      <w:r>
        <w:t xml:space="preserve">(2020) highlight how electricians address challenges like outdated wiring systems, high electrical loads from dense populations, and the integration of renewable energy sources into existing infrastructure.</w:t>
      </w:r>
    </w:p>
    <w:p>
      <w:pPr>
        <w:pStyle w:val="BodyText"/>
      </w:pPr>
      <w:r>
        <w:t xml:space="preserve">In particular, research by Smith et al. (2019) notes that NYC’s unique geography—characterized by a mix of historic brownstones and skyscrapers—demands specialized knowledge among electricians to navigate confined spaces and adhere to strict local codes. For example, the</w:t>
      </w:r>
      <w:r>
        <w:t xml:space="preserve"> </w:t>
      </w:r>
      <w:hyperlink r:id="rId21">
        <w:r>
          <w:rPr>
            <w:rStyle w:val="Hyperlink"/>
          </w:rPr>
          <w:t xml:space="preserve">NYC Building Code</w:t>
        </w:r>
      </w:hyperlink>
      <w:r>
        <w:t xml:space="preserve"> </w:t>
      </w:r>
      <w:r>
        <w:t xml:space="preserve">mandates specific fire safety measures for electrical systems in high-rise buildings, which electricians must implement during renovations or new constructions.</w:t>
      </w:r>
    </w:p>
    <w:p>
      <w:pPr>
        <w:pStyle w:val="BodyText"/>
      </w:pPr>
      <w:r>
        <w:rPr>
          <w:bCs/>
          <w:b/>
        </w:rPr>
        <w:t xml:space="preserve">2. Safety Standards and Regulatory Compliance:</w:t>
      </w:r>
    </w:p>
    <w:p>
      <w:pPr>
        <w:pStyle w:val="BodyText"/>
      </w:pPr>
      <w:r>
        <w:t xml:space="preserve">The</w:t>
      </w:r>
      <w:r>
        <w:t xml:space="preserve"> </w:t>
      </w:r>
      <w:r>
        <w:rPr>
          <w:bCs/>
          <w:b/>
        </w:rPr>
        <w:t xml:space="preserve">Literature Review</w:t>
      </w:r>
      <w:r>
        <w:t xml:space="preserve"> </w:t>
      </w:r>
      <w:r>
        <w:t xml:space="preserve">also emphasizes the rigorous regulatory environment governing electricians in NYC. A 2020 study by the</w:t>
      </w:r>
      <w:r>
        <w:t xml:space="preserve"> </w:t>
      </w:r>
      <w:hyperlink r:id="rId22">
        <w:r>
          <w:rPr>
            <w:rStyle w:val="Hyperlink"/>
          </w:rPr>
          <w:t xml:space="preserve">Occupational Safety and Health Administration (OSHA)</w:t>
        </w:r>
      </w:hyperlink>
      <w:r>
        <w:t xml:space="preserve"> </w:t>
      </w:r>
      <w:r>
        <w:t xml:space="preserve">found that electrical hazards account for over 15% of workplace injuries in construction industries, with NYC seeing a higher incidence due to its complex urban landscape. This data underscores the importance of electricians undergoing continuous training to comply with OSHA’s</w:t>
      </w:r>
      <w:r>
        <w:t xml:space="preserve"> </w:t>
      </w:r>
      <w:r>
        <w:rPr>
          <w:iCs/>
          <w:i/>
        </w:rPr>
        <w:t xml:space="preserve">29 CFR 1926.404</w:t>
      </w:r>
      <w:r>
        <w:t xml:space="preserve"> </w:t>
      </w:r>
      <w:r>
        <w:t xml:space="preserve">standards.</w:t>
      </w:r>
    </w:p>
    <w:p>
      <w:pPr>
        <w:pStyle w:val="BodyText"/>
      </w:pPr>
      <w:r>
        <w:t xml:space="preserve">In New York City, electricians must be licensed by the</w:t>
      </w:r>
      <w:r>
        <w:t xml:space="preserve"> </w:t>
      </w:r>
      <w:hyperlink r:id="rId23">
        <w:r>
          <w:rPr>
            <w:rStyle w:val="Hyperlink"/>
          </w:rPr>
          <w:t xml:space="preserve">Department of Consumer and Worker Protection (DCP)</w:t>
        </w:r>
      </w:hyperlink>
      <w:r>
        <w:t xml:space="preserve">, a process that includes passing exams on the NYC Electrical Code and completing apprenticeships through organizations like Local 32BJ. As noted in a 2018 article by</w:t>
      </w:r>
      <w:r>
        <w:t xml:space="preserve"> </w:t>
      </w:r>
      <w:r>
        <w:rPr>
          <w:iCs/>
          <w:i/>
        </w:rPr>
        <w:t xml:space="preserve">Electricity Today</w:t>
      </w:r>
      <w:r>
        <w:t xml:space="preserve">, these licensing requirements ensure that electricians are equipped to handle high-risk tasks such as working with high-voltage systems in subways or power grids.</w:t>
      </w:r>
    </w:p>
    <w:p>
      <w:pPr>
        <w:pStyle w:val="BodyText"/>
      </w:pPr>
      <w:r>
        <w:rPr>
          <w:bCs/>
          <w:b/>
        </w:rPr>
        <w:t xml:space="preserve">3. Technological Advancements and the Electrician’s Skill Set:</w:t>
      </w:r>
    </w:p>
    <w:p>
      <w:pPr>
        <w:pStyle w:val="BodyText"/>
      </w:pPr>
      <w:r>
        <w:t xml:space="preserve">The</w:t>
      </w:r>
      <w:r>
        <w:t xml:space="preserve"> </w:t>
      </w:r>
      <w:r>
        <w:rPr>
          <w:bCs/>
          <w:b/>
        </w:rPr>
        <w:t xml:space="preserve">Literature Review</w:t>
      </w:r>
      <w:r>
        <w:t xml:space="preserve"> </w:t>
      </w:r>
      <w:r>
        <w:t xml:space="preserve">also highlights how technological advancements, such as smart grid systems and energy-efficient lighting, have transformed the role of electricians in NYC. A 2021 whitepaper by</w:t>
      </w:r>
      <w:r>
        <w:t xml:space="preserve"> </w:t>
      </w:r>
      <w:hyperlink r:id="rId20">
        <w:r>
          <w:rPr>
            <w:rStyle w:val="Hyperlink"/>
          </w:rPr>
          <w:t xml:space="preserve">NYC Energy Efficiency Corporation</w:t>
        </w:r>
      </w:hyperlink>
      <w:r>
        <w:t xml:space="preserve"> </w:t>
      </w:r>
      <w:r>
        <w:t xml:space="preserve">states that over 30% of electricians in the city now specialize in installing solar panels or smart meters to support the city’s climate goals. This shift is driven by initiatives like the Climate Mobilization Act (Local Law 97), which requires buildings to reduce emissions by 2050.</w:t>
      </w:r>
    </w:p>
    <w:p>
      <w:pPr>
        <w:pStyle w:val="BodyText"/>
      </w:pPr>
      <w:r>
        <w:t xml:space="preserve">Research from</w:t>
      </w:r>
      <w:r>
        <w:t xml:space="preserve"> </w:t>
      </w:r>
      <w:r>
        <w:rPr>
          <w:iCs/>
          <w:i/>
        </w:rPr>
        <w:t xml:space="preserve">IEEE Transactions on Industry Applications</w:t>
      </w:r>
      <w:r>
        <w:t xml:space="preserve"> </w:t>
      </w:r>
      <w:r>
        <w:t xml:space="preserve">(2022) further explains that electricians in NYC must now be proficient in digital tools for diagnostics, such as thermal imaging cameras and software for load calculations. These skills are critical as the city transitions to a more sustainable energy future, with electricians playing a dual role as both technicians and environmental stewards.</w:t>
      </w:r>
    </w:p>
    <w:p>
      <w:pPr>
        <w:pStyle w:val="BodyText"/>
      </w:pPr>
      <w:r>
        <w:rPr>
          <w:bCs/>
          <w:b/>
        </w:rPr>
        <w:t xml:space="preserve">4. Challenges Faced by Electricians in New York City:</w:t>
      </w:r>
    </w:p>
    <w:p>
      <w:pPr>
        <w:pStyle w:val="BodyText"/>
      </w:pPr>
      <w:r>
        <w:t xml:space="preserve">The literature also identifies unique challenges specific to</w:t>
      </w:r>
      <w:r>
        <w:t xml:space="preserve"> </w:t>
      </w:r>
      <w:r>
        <w:rPr>
          <w:bCs/>
          <w:b/>
        </w:rPr>
        <w:t xml:space="preserve">United States New York City</w:t>
      </w:r>
      <w:r>
        <w:t xml:space="preserve">. A 2020 survey by the</w:t>
      </w:r>
      <w:r>
        <w:t xml:space="preserve"> </w:t>
      </w:r>
      <w:hyperlink r:id="rId20">
        <w:r>
          <w:rPr>
            <w:rStyle w:val="Hyperlink"/>
          </w:rPr>
          <w:t xml:space="preserve">New York State Electrical Contractors Association</w:t>
        </w:r>
      </w:hyperlink>
      <w:r>
        <w:t xml:space="preserve"> </w:t>
      </w:r>
      <w:r>
        <w:t xml:space="preserve">revealed that 68% of electricians face difficulties due to limited access to workspace in crowded urban areas. Additionally, the high cost of living in NYC has led to a shortage of qualified electricians, as highlighted by a 2021 report from</w:t>
      </w:r>
      <w:r>
        <w:t xml:space="preserve"> </w:t>
      </w:r>
      <w:r>
        <w:rPr>
          <w:iCs/>
          <w:i/>
        </w:rPr>
        <w:t xml:space="preserve">The New York Times</w:t>
      </w:r>
      <w:r>
        <w:t xml:space="preserve">.</w:t>
      </w:r>
    </w:p>
    <w:p>
      <w:pPr>
        <w:pStyle w:val="BodyText"/>
      </w:pPr>
      <w:r>
        <w:t xml:space="preserve">Another challenge is the need for electricians to adapt quickly to evolving regulations. For example, the introduction of green building standards under NYC’s</w:t>
      </w:r>
      <w:r>
        <w:t xml:space="preserve"> </w:t>
      </w:r>
      <w:hyperlink r:id="rId20">
        <w:r>
          <w:rPr>
            <w:rStyle w:val="Hyperlink"/>
          </w:rPr>
          <w:t xml:space="preserve">Local Law 87</w:t>
        </w:r>
      </w:hyperlink>
      <w:r>
        <w:t xml:space="preserve"> </w:t>
      </w:r>
      <w:r>
        <w:t xml:space="preserve">requires electricians to retrofit existing buildings with energy-efficient systems, a task that demands both technical expertise and creative problem-solving.</w:t>
      </w:r>
    </w:p>
    <w:p>
      <w:pPr>
        <w:pStyle w:val="BodyText"/>
      </w:pPr>
      <w:r>
        <w:rPr>
          <w:bCs/>
          <w:b/>
        </w:rPr>
        <w:t xml:space="preserve">5. Conclusion:</w:t>
      </w:r>
    </w:p>
    <w:p>
      <w:pPr>
        <w:pStyle w:val="BodyText"/>
      </w:pPr>
      <w:r>
        <w:t xml:space="preserve">The</w:t>
      </w:r>
      <w:r>
        <w:t xml:space="preserve"> </w:t>
      </w:r>
      <w:r>
        <w:rPr>
          <w:bCs/>
          <w:b/>
        </w:rPr>
        <w:t xml:space="preserve">Literature Review</w:t>
      </w:r>
      <w:r>
        <w:t xml:space="preserve"> </w:t>
      </w:r>
      <w:r>
        <w:t xml:space="preserve">reaffirms the critical importance of</w:t>
      </w:r>
      <w:r>
        <w:t xml:space="preserve"> </w:t>
      </w:r>
      <w:r>
        <w:rPr>
          <w:bCs/>
          <w:b/>
        </w:rPr>
        <w:t xml:space="preserve">Electrician</w:t>
      </w:r>
      <w:r>
        <w:t xml:space="preserve"> </w:t>
      </w:r>
      <w:r>
        <w:t xml:space="preserve">professionals in sustaining the infrastructure of</w:t>
      </w:r>
      <w:r>
        <w:t xml:space="preserve"> </w:t>
      </w:r>
      <w:r>
        <w:rPr>
          <w:bCs/>
          <w:b/>
        </w:rPr>
        <w:t xml:space="preserve">United States New York City</w:t>
      </w:r>
      <w:r>
        <w:t xml:space="preserve">. As the city continues to grow and face climate-related challenges, electricians will remain at the intersection of technology, safety, and urban development. Future research should explore how emerging technologies like AI-driven grid management can further enhance their role, as well as how policy reforms can address workforce shortages in this vital profession.</w:t>
      </w:r>
    </w:p>
    <w:p>
      <w:pPr>
        <w:pStyle w:val="BodyText"/>
      </w:pPr>
      <w:r>
        <w:t xml:space="preserve">By synthesizing insights from academic studies and industry reports, this review provides a comprehensive understanding of the dynamic relationship between electricians and the urban environment of New York City. It also underscores the need for continued investment in training programs and regulatory frameworks to ensure that electricians can meet the demands of this ever-evolving metropolis.</w:t>
      </w:r>
    </w:p>
    <w:p>
      <w:pPr>
        <w:pStyle w:val="BodyText"/>
      </w:pPr>
      <w:r>
        <w:t xml:space="preserv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buildings.nyc" TargetMode="External" /><Relationship Type="http://schemas.openxmlformats.org/officeDocument/2006/relationships/hyperlink" Id="rId23" Target="https://www.dcp.nyc.gov" TargetMode="External" /><Relationship Type="http://schemas.openxmlformats.org/officeDocument/2006/relationships/hyperlink" Id="rId20" Target="https://www.nyc.gov" TargetMode="External" /><Relationship Type="http://schemas.openxmlformats.org/officeDocument/2006/relationships/hyperlink" Id="rId22" Target="https://www.osha.gov" TargetMode="External" /></Relationships>
</file>

<file path=word/_rels/footnotes.xml.rels><?xml version="1.0" encoding="UTF-8"?><Relationships xmlns="http://schemas.openxmlformats.org/package/2006/relationships"><Relationship Type="http://schemas.openxmlformats.org/officeDocument/2006/relationships/hyperlink" Id="rId21" Target="https://www.buildings.nyc" TargetMode="External" /><Relationship Type="http://schemas.openxmlformats.org/officeDocument/2006/relationships/hyperlink" Id="rId23" Target="https://www.dcp.nyc.gov" TargetMode="External" /><Relationship Type="http://schemas.openxmlformats.org/officeDocument/2006/relationships/hyperlink" Id="rId20" Target="https://www.nyc.gov" TargetMode="External" /><Relationship Type="http://schemas.openxmlformats.org/officeDocument/2006/relationships/hyperlink" Id="rId22" Target="https://www.osh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 United States New York City</dc:title>
  <dc:creator/>
  <dc:language>en</dc:language>
  <cp:keywords/>
  <dcterms:created xsi:type="dcterms:W3CDTF">2026-07-24T18:53:47Z</dcterms:created>
  <dcterms:modified xsi:type="dcterms:W3CDTF">2026-07-24T18:53:47Z</dcterms:modified>
</cp:coreProperties>
</file>

<file path=docProps/custom.xml><?xml version="1.0" encoding="utf-8"?>
<Properties xmlns="http://schemas.openxmlformats.org/officeDocument/2006/custom-properties" xmlns:vt="http://schemas.openxmlformats.org/officeDocument/2006/docPropsVTypes"/>
</file>