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5aefd0e23d9988410c8fecbd0e80d9a8f12852a"/>
    <w:p>
      <w:pPr>
        <w:pStyle w:val="Heading1"/>
      </w:pPr>
      <w:r>
        <w:t xml:space="preserve">Literature Review: The Role and Development of Electronics Engineers in Algeria, Algiers</w:t>
      </w:r>
    </w:p>
    <w:bookmarkStart w:id="20" w:name="introduction"/>
    <w:p>
      <w:pPr>
        <w:pStyle w:val="Heading2"/>
      </w:pPr>
      <w:r>
        <w:t xml:space="preserve">Introduction</w:t>
      </w:r>
    </w:p>
    <w:p>
      <w:pPr>
        <w:pStyle w:val="FirstParagraph"/>
      </w:pPr>
      <w:r>
        <w:t xml:space="preserve">This Literature Review critically examines the role, challenges, and opportunities for Electronics Engineers in Algeria, with a specific focus on the capital city of Algiers. As a hub for education, technology, and industry in North Africa, Algiers holds significant potential for advancing electronics engineering practices. This review synthesizes existing scholarly work to highlight the evolving landscape of electronics engineering in Algeria while addressing gaps in research and practice.</w:t>
      </w:r>
    </w:p>
    <w:bookmarkEnd w:id="20"/>
    <w:bookmarkStart w:id="21" w:name="X7598b5e9aa8a15d35453ca1dba32bf2bbcc36ed"/>
    <w:p>
      <w:pPr>
        <w:pStyle w:val="Heading2"/>
      </w:pPr>
      <w:r>
        <w:t xml:space="preserve">Contextualizing Electronics Engineering in Algeria</w:t>
      </w:r>
    </w:p>
    <w:p>
      <w:pPr>
        <w:pStyle w:val="FirstParagraph"/>
      </w:pPr>
      <w:r>
        <w:t xml:space="preserve">Algeria, as a key player in North Africa, has historically invested in STEM (Science, Technology, Engineering, and Mathematics) education to support its economic diversification. The field of electronics engineering is particularly vital due to the country’s reliance on oil and gas industries, which require advanced automation systems. However, with increasing emphasis on renewable energy and digital infrastructure (e.g., 5G networks), the role of Electronics Engineers has expanded beyond traditional sectors.</w:t>
      </w:r>
    </w:p>
    <w:p>
      <w:pPr>
        <w:pStyle w:val="BodyText"/>
      </w:pPr>
      <w:r>
        <w:t xml:space="preserve">Algiers, as Algeria’s economic and administrative center, hosts the majority of universities and research institutions. According to studies by El Aouni et al. (2021), Algiers accounts for over 60% of electronics engineering graduates in the country, making it a critical node for innovation and industry collaboration.</w:t>
      </w:r>
    </w:p>
    <w:bookmarkEnd w:id="21"/>
    <w:bookmarkStart w:id="22" w:name="education-and-training-systems"/>
    <w:p>
      <w:pPr>
        <w:pStyle w:val="Heading2"/>
      </w:pPr>
      <w:r>
        <w:t xml:space="preserve">Education and Training Systems</w:t>
      </w:r>
    </w:p>
    <w:p>
      <w:pPr>
        <w:pStyle w:val="FirstParagraph"/>
      </w:pPr>
      <w:r>
        <w:t xml:space="preserve">The education system in Algeria has long been structured to produce engineers with technical expertise. Universities such as the University of Algiers (USTHB) and École Nationale Supérieure d’Électronique et de Microélectronique (ENSIMAG) offer specialized programs in electronics engineering. However, critiques from scholars like Benkhelifa (2020) argue that these programs often lag behind global trends in emerging technologies such as IoT (Internet of Things), AI integration, and renewable energy systems.</w:t>
      </w:r>
    </w:p>
    <w:p>
      <w:pPr>
        <w:pStyle w:val="BodyText"/>
      </w:pPr>
      <w:r>
        <w:t xml:space="preserve">Curricula frequently emphasize theoretical knowledge over hands-on application. A 2023 report by the Algerian Ministry of Higher Education noted that only 40% of electronics engineering graduates in Algiers receive training in embedded systems or hardware design—skills deemed critical for Industry 4.0.</w:t>
      </w:r>
    </w:p>
    <w:bookmarkEnd w:id="22"/>
    <w:bookmarkStart w:id="23" w:name="industry-and-employment-trends"/>
    <w:p>
      <w:pPr>
        <w:pStyle w:val="Heading2"/>
      </w:pPr>
      <w:r>
        <w:t xml:space="preserve">Industry and Employment Trends</w:t>
      </w:r>
    </w:p>
    <w:p>
      <w:pPr>
        <w:pStyle w:val="FirstParagraph"/>
      </w:pPr>
      <w:r>
        <w:t xml:space="preserve">The electronics engineering sector in Algiers is driven by a mix of state-owned enterprises, private companies, and international partnerships. Major industries include telecommunications (e.g., Orange Algeria), energy automation, and automotive electronics. However, the sector faces challenges such as limited local manufacturing capabilities and reliance on imported components.</w:t>
      </w:r>
    </w:p>
    <w:p>
      <w:pPr>
        <w:pStyle w:val="BodyText"/>
      </w:pPr>
      <w:r>
        <w:t xml:space="preserve">A study by Chaib (2022) highlights the underutilization of electronics engineers in non-traditional sectors like healthcare technology or smart agriculture. This gap suggests a need for interdisciplinary training to align with Algeria’s Vision 2030, which prioritizes technological innovation.</w:t>
      </w:r>
    </w:p>
    <w:bookmarkEnd w:id="23"/>
    <w:bookmarkStart w:id="24" w:name="X204a2d04f29c3f9c797c64c0df0164d57b54ab0"/>
    <w:p>
      <w:pPr>
        <w:pStyle w:val="Heading2"/>
      </w:pPr>
      <w:r>
        <w:t xml:space="preserve">Challenges Facing Electronics Engineers in Algiers</w:t>
      </w:r>
    </w:p>
    <w:p>
      <w:pPr>
        <w:pStyle w:val="FirstParagraph"/>
      </w:pPr>
      <w:r>
        <w:t xml:space="preserve">Several systemic issues hinder the growth of electronics engineering in Algeria. First, funding constraints limit research and development (R&amp;D) opportunities. As noted by Zeroual (2019), only 3% of Algeria’s GDP is allocated to R&amp;D, far below the 2.5% target set by the UN.</w:t>
      </w:r>
    </w:p>
    <w:p>
      <w:pPr>
        <w:pStyle w:val="BodyText"/>
      </w:pPr>
      <w:r>
        <w:t xml:space="preserve">Second, brain drain remains a persistent problem. Many electronics engineering graduates leave Algeria for better opportunities in Europe or North America, depleting local expertise. Third, outdated infrastructure in many educational and industrial facilities hampers practical training and innovation.</w:t>
      </w:r>
    </w:p>
    <w:bookmarkEnd w:id="24"/>
    <w:bookmarkStart w:id="25" w:name="opportunities-for-growth"/>
    <w:p>
      <w:pPr>
        <w:pStyle w:val="Heading2"/>
      </w:pPr>
      <w:r>
        <w:t xml:space="preserve">Opportunities for Growth</w:t>
      </w:r>
    </w:p>
    <w:p>
      <w:pPr>
        <w:pStyle w:val="FirstParagraph"/>
      </w:pPr>
      <w:r>
        <w:t xml:space="preserve">Despite these challenges, there are growing opportunities for electronics engineers in Algiers. The government’s push for renewable energy projects (e.g., solar power plants) has created demand for engineers specializing in power electronics. Additionally, the expansion of smart city initiatives in Algiers requires expertise in sensor networks and data analytics.</w:t>
      </w:r>
    </w:p>
    <w:p>
      <w:pPr>
        <w:pStyle w:val="BodyText"/>
      </w:pPr>
      <w:r>
        <w:t xml:space="preserve">Private sector collaboration is another promising avenue. Companies like Siemens and Huawei have partnered with Algerian institutions to train engineers in cutting-edge technologies. Furthermore, the rise of entrepreneurship among young professionals has led to the emergence of startups focused on IoT and AI-driven solutions.</w:t>
      </w:r>
    </w:p>
    <w:bookmarkEnd w:id="25"/>
    <w:bookmarkStart w:id="26" w:name="critical-gaps-in-research"/>
    <w:p>
      <w:pPr>
        <w:pStyle w:val="Heading2"/>
      </w:pPr>
      <w:r>
        <w:t xml:space="preserve">Critical Gaps in Research</w:t>
      </w:r>
    </w:p>
    <w:p>
      <w:pPr>
        <w:pStyle w:val="FirstParagraph"/>
      </w:pPr>
      <w:r>
        <w:t xml:space="preserve">While there is a wealth of literature on electronics engineering education and industry trends in Algiers, several gaps persist. First, few studies have explored the intersection of electronics engineering with emerging fields like quantum computing or bioelectronics. Second, there is limited research on how to bridge the gender gap in STEM professions within Algeria.</w:t>
      </w:r>
    </w:p>
    <w:p>
      <w:pPr>
        <w:pStyle w:val="BodyText"/>
      </w:pPr>
      <w:r>
        <w:t xml:space="preserve">Additionally, most studies focus on urban centers like Algiers but overlook rural areas where electronic infrastructure is underdeveloped. Addressing these gaps could provide a more holistic understanding of the electronics engineering landscape in Algeria.</w:t>
      </w:r>
    </w:p>
    <w:bookmarkEnd w:id="26"/>
    <w:bookmarkStart w:id="27" w:name="conclusion"/>
    <w:p>
      <w:pPr>
        <w:pStyle w:val="Heading2"/>
      </w:pPr>
      <w:r>
        <w:t xml:space="preserve">Conclusion</w:t>
      </w:r>
    </w:p>
    <w:p>
      <w:pPr>
        <w:pStyle w:val="FirstParagraph"/>
      </w:pPr>
      <w:r>
        <w:t xml:space="preserve">This Literature Review underscores the critical role of Electronics Engineers in driving technological progress in Algeria, particularly within Algiers. While education and industry have made strides, systemic challenges such as funding limitations and brain drain require urgent attention. Future research should focus on interdisciplinary training programs, rural development strategies, and policies to retain skilled professionals.</w:t>
      </w:r>
    </w:p>
    <w:p>
      <w:pPr>
        <w:pStyle w:val="BodyText"/>
      </w:pPr>
      <w:r>
        <w:t xml:space="preserve">By aligning academic curricula with global trends and fostering public-private partnerships, Algeria can position itself as a regional leader in electronics engineering. This review serves as a foundation for policymakers, educators, and industry leaders to address the evolving needs of Electronics Engineers in Algiers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Algeria Algiers</dc:title>
  <dc:creator/>
  <dc:language>en</dc:language>
  <cp:keywords/>
  <dcterms:created xsi:type="dcterms:W3CDTF">2026-07-19T15:05:52Z</dcterms:created>
  <dcterms:modified xsi:type="dcterms:W3CDTF">2026-07-19T15:05:52Z</dcterms:modified>
</cp:coreProperties>
</file>

<file path=docProps/custom.xml><?xml version="1.0" encoding="utf-8"?>
<Properties xmlns="http://schemas.openxmlformats.org/officeDocument/2006/custom-properties" xmlns:vt="http://schemas.openxmlformats.org/officeDocument/2006/docPropsVTypes"/>
</file>