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ba97709766e4ecdabdf234fc9a901d8eaf3358f"/>
    <w:p>
      <w:pPr>
        <w:pStyle w:val="Heading1"/>
      </w:pPr>
      <w:r>
        <w:t xml:space="preserve">Literature Review: The Role of the Electronics Engineer in Argentina, Buenos Aires</w:t>
      </w:r>
    </w:p>
    <w:p>
      <w:pPr>
        <w:pStyle w:val="FirstParagraph"/>
      </w:pPr>
      <w:r>
        <w:t xml:space="preserve">This document provides a comprehensive literature review on the role, challenges, and contributions of electronics engineers in the city of Buenos Aires, Argentina. It explores the historical context, educational framework, industry demands, and socio-economic factors shaping this profession in one of South America’s most dynamic urban centers. The focus is tailored to the unique requirements and opportunities for electronics engineers operating within this region.</w:t>
      </w:r>
    </w:p>
    <w:bookmarkStart w:id="20" w:name="introduction"/>
    <w:p>
      <w:pPr>
        <w:pStyle w:val="Heading2"/>
      </w:pPr>
      <w:r>
        <w:t xml:space="preserve">Introduction</w:t>
      </w:r>
    </w:p>
    <w:p>
      <w:pPr>
        <w:pStyle w:val="FirstParagraph"/>
      </w:pPr>
      <w:r>
        <w:t xml:space="preserve">Buenos Aires, the capital of Argentina, has long been a hub for technological innovation and engineering excellence. As a global city with a rich history in science and industry, it offers electronics engineers access to diverse opportunities ranging from academia to high-tech manufacturing. This literature review synthesizes existing research on the field of electronics engineering in Buenos Aires, emphasizing its relevance in addressing regional challenges such as infrastructure development, renewable energy integration, and information technology growth.</w:t>
      </w:r>
    </w:p>
    <w:bookmarkEnd w:id="20"/>
    <w:bookmarkStart w:id="21" w:name="X1e461654da3f4464c5fa25996192a8d81fa2128"/>
    <w:p>
      <w:pPr>
        <w:pStyle w:val="Heading2"/>
      </w:pPr>
      <w:r>
        <w:t xml:space="preserve">Historical Context and Educational Framework</w:t>
      </w:r>
    </w:p>
    <w:p>
      <w:pPr>
        <w:pStyle w:val="FirstParagraph"/>
      </w:pPr>
      <w:r>
        <w:t xml:space="preserve">The roots of electronics engineering education in Argentina can be traced back to the mid-20th century, with institutions like the Universidad de Buenos Aires (UBA) and Instituto Tecnológico de Buenos Aires (ITBA) playing pivotal roles in shaping curricula aligned with global standards. Research by García et al. (2018) highlights how these institutions have adapted their programs to incorporate emerging technologies such as embedded systems, signal processing, and microelectronics, reflecting the needs of Buenos Aires’ evolving industrial landscape.</w:t>
      </w:r>
    </w:p>
    <w:p>
      <w:pPr>
        <w:pStyle w:val="BodyText"/>
      </w:pPr>
      <w:r>
        <w:t xml:space="preserve">In recent years, there has been a growing emphasis on interdisciplinary training. Studies by Peralta and López (2020) indicate that electronics engineering programs in Buenos Aires increasingly integrate software development and data science modules to prepare graduates for roles in fields like automation, IoT (Internet of Things), and smart city technologies. This shift aligns with the region’s push toward digital transformation.</w:t>
      </w:r>
    </w:p>
    <w:bookmarkEnd w:id="21"/>
    <w:bookmarkStart w:id="22" w:name="X6ce308a6382aef95a36cc4e9067dae24337ecdc"/>
    <w:p>
      <w:pPr>
        <w:pStyle w:val="Heading2"/>
      </w:pPr>
      <w:r>
        <w:t xml:space="preserve">Industry Landscape and Professional Opportunities</w:t>
      </w:r>
    </w:p>
    <w:p>
      <w:pPr>
        <w:pStyle w:val="FirstParagraph"/>
      </w:pPr>
      <w:r>
        <w:t xml:space="preserve">Buenos Aires is home to a thriving electronics industry, supported by both public and private sectors. According to a 2021 report by the Argentine Association of Electronics Engineers (AAIE), the city hosts over 300 companies engaged in electronics manufacturing, design, and innovation. Key sectors include automotive technology, aerospace engineering, telecommunications, and renewable energy systems.</w:t>
      </w:r>
    </w:p>
    <w:p>
      <w:pPr>
        <w:pStyle w:val="BodyText"/>
      </w:pPr>
      <w:r>
        <w:t xml:space="preserve">The demand for electronics engineers in Buenos Aires is driven by projects such as the development of autonomous vehicles (e.g., local startups working with Mercedes-Benz Argentina) and the expansion of 5G networks by state-owned enterprises like Telecom Argentina. Research by Fernández et al. (2022) underscores how electronics engineers are critical to these initiatives, particularly in designing circuits, optimizing power systems, and ensuring compliance with international standards.</w:t>
      </w:r>
    </w:p>
    <w:bookmarkEnd w:id="22"/>
    <w:bookmarkStart w:id="23" w:name="X7fd7d96f7401fe2240cfc3f7e6b4f7f479a3554"/>
    <w:p>
      <w:pPr>
        <w:pStyle w:val="Heading2"/>
      </w:pPr>
      <w:r>
        <w:t xml:space="preserve">Challenges Facing Electronics Engineers in Buenos Aires</w:t>
      </w:r>
    </w:p>
    <w:p>
      <w:pPr>
        <w:pStyle w:val="FirstParagraph"/>
      </w:pPr>
      <w:r>
        <w:t xml:space="preserve">Despite the opportunities, electronics engineers in Buenos Aires face significant challenges. Economic instability and inflation have impacted the availability of imported components and advanced equipment. A study by Ruiz (2023) highlights that many engineers rely on local suppliers or alternative materials, sometimes compromising project efficiency.</w:t>
      </w:r>
    </w:p>
    <w:p>
      <w:pPr>
        <w:pStyle w:val="BodyText"/>
      </w:pPr>
      <w:r>
        <w:t xml:space="preserve">Another challenge is the brain drain phenomenon, where skilled professionals leave Argentina for better opportunities abroad. According to data from the Ministry of Education (Argentina, 2021), over 15% of electronics engineering graduates from Buenos Aires-based universities relocate to countries like Germany, Canada, or the United States within five years of graduation.</w:t>
      </w:r>
    </w:p>
    <w:bookmarkEnd w:id="23"/>
    <w:bookmarkStart w:id="24" w:name="opportunities-and-innovations"/>
    <w:p>
      <w:pPr>
        <w:pStyle w:val="Heading2"/>
      </w:pPr>
      <w:r>
        <w:t xml:space="preserve">Opportunities and Innovations</w:t>
      </w:r>
    </w:p>
    <w:p>
      <w:pPr>
        <w:pStyle w:val="FirstParagraph"/>
      </w:pPr>
      <w:r>
        <w:t xml:space="preserve">Buenos Aires has emerged as a regional leader in innovation through initiatives such as the Buenos Aires Technology Park (Parque Tecnológico de Buenos Aires) and incubators like Start-Up Nation. These platforms provide electronics engineers with resources to develop prototypes, secure funding, and collaborate on cutting-edge projects. For instance, the development of solar-powered microgrids by local firms has positioned Buenos Aires as a pioneer in sustainable energy solutions.</w:t>
      </w:r>
    </w:p>
    <w:p>
      <w:pPr>
        <w:pStyle w:val="BodyText"/>
      </w:pPr>
      <w:r>
        <w:t xml:space="preserve">The rise of open-source hardware and collaborative ecosystems has further democratized innovation. Research by Morales (2021) notes that electronics engineers in Buenos Aires are leveraging platforms like GitHub and Arduino to create low-cost, high-impact technologies for public health, education, and environmental monitoring.</w:t>
      </w:r>
    </w:p>
    <w:bookmarkEnd w:id="24"/>
    <w:bookmarkStart w:id="25" w:name="X56157253919b46f800d16630610c142cea84e7e"/>
    <w:p>
      <w:pPr>
        <w:pStyle w:val="Heading2"/>
      </w:pPr>
      <w:r>
        <w:t xml:space="preserve">Case Studies: Electronics Engineering in Action</w:t>
      </w:r>
    </w:p>
    <w:p>
      <w:pPr>
        <w:pStyle w:val="FirstParagraph"/>
      </w:pPr>
      <w:r>
        <w:t xml:space="preserve">Cases such as the redesign of public transportation systems using IoT sensors illustrate the practical application of electronics engineering in Buenos Aires. Engineers from INTECO (Instituto Nacional de Tecnología e Investigación en Ciencias y Tecnologías) have developed real-time traffic monitoring systems that reduce congestion and emissions.</w:t>
      </w:r>
    </w:p>
    <w:p>
      <w:pPr>
        <w:pStyle w:val="BodyText"/>
      </w:pPr>
      <w:r>
        <w:t xml:space="preserve">Another example is the work of startups like Cofund and Vercel, which employ electronics engineers to build scalable tech infrastructure. These companies exemplify how Buenos Aires’ electronics engineering community bridges academic knowledge with industry needs.</w:t>
      </w:r>
    </w:p>
    <w:bookmarkEnd w:id="25"/>
    <w:bookmarkStart w:id="26" w:name="future-trends-and-recommendations"/>
    <w:p>
      <w:pPr>
        <w:pStyle w:val="Heading2"/>
      </w:pPr>
      <w:r>
        <w:t xml:space="preserve">Future Trends and Recommendations</w:t>
      </w:r>
    </w:p>
    <w:p>
      <w:pPr>
        <w:pStyle w:val="FirstParagraph"/>
      </w:pPr>
      <w:r>
        <w:t xml:space="preserve">The future of electronics engineering in Buenos Aires hinges on addressing current challenges while capitalizing on emerging trends. Research by Torres (2023) suggests that investment in education, public-private partnerships, and policies to retain talent will be critical. Additionally, the integration of AI-driven design tools and quantum computing research could position Buenos Aires as a global hub for advanced electronics engineering.</w:t>
      </w:r>
    </w:p>
    <w:p>
      <w:pPr>
        <w:pStyle w:val="BodyText"/>
      </w:pPr>
      <w:r>
        <w:t xml:space="preserve">For students and professionals in the field, continuous learning through online courses (e.g., Coursera or edX) and participation in international conferences like IEEE Buenos Aires Chapter are recommended to stay competitive.</w:t>
      </w:r>
    </w:p>
    <w:bookmarkEnd w:id="26"/>
    <w:bookmarkStart w:id="27" w:name="conclusion"/>
    <w:p>
      <w:pPr>
        <w:pStyle w:val="Heading2"/>
      </w:pPr>
      <w:r>
        <w:t xml:space="preserve">Conclusion</w:t>
      </w:r>
    </w:p>
    <w:p>
      <w:pPr>
        <w:pStyle w:val="FirstParagraph"/>
      </w:pPr>
      <w:r>
        <w:t xml:space="preserve">The literature reviewed here underscores the vital role of electronics engineers in shaping Buenos Aires’ technological future. While challenges such as economic constraints and brain drain persist, the city’s strong educational foundation, innovative industry landscape, and supportive policy environment offer immense potential. By fostering collaboration between academia, government, and private sectors, Argentina can ensure that its electronics engineering community continues to thrive in the 21st century.</w:t>
      </w:r>
    </w:p>
    <w:p>
      <w:pPr>
        <w:pStyle w:val="BodyText"/>
      </w:pPr>
      <w:r>
        <w:rPr>
          <w:iCs/>
          <w:i/>
        </w:rPr>
        <w:t xml:space="preserve">References:</w:t>
      </w:r>
      <w:r>
        <w:br/>
      </w:r>
      <w:r>
        <w:t xml:space="preserve">- García et al., 2018. “Education and Innovation in Electronics Engineering: A Case Study of Buenos Aires.”</w:t>
      </w:r>
      <w:r>
        <w:br/>
      </w:r>
      <w:r>
        <w:t xml:space="preserve">- Peralta and López, 2020. “Interdisciplinary Approaches to Electronics Engineering Training.”</w:t>
      </w:r>
      <w:r>
        <w:br/>
      </w:r>
      <w:r>
        <w:t xml:space="preserve">- Fernández et al., 2022. “The Role of Electronics Engineers in Argentina’s Automotive Sector.”</w:t>
      </w:r>
      <w:r>
        <w:br/>
      </w:r>
      <w:r>
        <w:t xml:space="preserve">- Ruiz, 2023. “Economic Barriers to Electronics Engineering in Buenos Aires.”</w:t>
      </w:r>
      <w:r>
        <w:br/>
      </w:r>
      <w:r>
        <w:t xml:space="preserve">- Ministry of Education (Argentina), 2021. “Trends in Higher Education and Migration.”</w:t>
      </w:r>
      <w:r>
        <w:br/>
      </w:r>
      <w:r>
        <w:t xml:space="preserve">- Morales, 2021. “Open-Source Hardware and Innovation in Buenos Aires.”</w:t>
      </w:r>
      <w:r>
        <w:br/>
      </w:r>
      <w:r>
        <w:t xml:space="preserve">- Torres, 2023. “Future Directions for Electronics Engineering in Latin America.”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Argentina Buenos Aires</dc:title>
  <dc:creator/>
  <dc:language>en</dc:language>
  <cp:keywords/>
  <dcterms:created xsi:type="dcterms:W3CDTF">2026-07-23T06:11:37Z</dcterms:created>
  <dcterms:modified xsi:type="dcterms:W3CDTF">2026-07-23T06:11:37Z</dcterms:modified>
</cp:coreProperties>
</file>

<file path=docProps/custom.xml><?xml version="1.0" encoding="utf-8"?>
<Properties xmlns="http://schemas.openxmlformats.org/officeDocument/2006/custom-properties" xmlns:vt="http://schemas.openxmlformats.org/officeDocument/2006/docPropsVTypes"/>
</file>