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ee0d2957da9852cf4351cf72733e3206570669"/>
    <w:p>
      <w:pPr>
        <w:pStyle w:val="Heading1"/>
      </w:pPr>
      <w:r>
        <w:t xml:space="preserve">Literature Review: The Role and Contributions of an Electronics Engineer in Australia Brisbane</w:t>
      </w:r>
    </w:p>
    <w:p>
      <w:pPr>
        <w:pStyle w:val="FirstParagraph"/>
      </w:pPr>
      <w:r>
        <w:rPr>
          <w:bCs/>
          <w:b/>
        </w:rPr>
        <w:t xml:space="preserve">Literature Review</w:t>
      </w:r>
      <w:r>
        <w:t xml:space="preserve"> </w:t>
      </w:r>
      <w:r>
        <w:t xml:space="preserve">is a critical assessment of existing research, theories, and practices within a specific field. In the context of</w:t>
      </w:r>
      <w:r>
        <w:t xml:space="preserve"> </w:t>
      </w:r>
      <w:r>
        <w:rPr>
          <w:bCs/>
          <w:b/>
        </w:rPr>
        <w:t xml:space="preserve">Electronics Engineer</w:t>
      </w:r>
      <w:r>
        <w:t xml:space="preserve">s operating in</w:t>
      </w:r>
      <w:r>
        <w:t xml:space="preserve"> </w:t>
      </w:r>
      <w:r>
        <w:rPr>
          <w:bCs/>
          <w:b/>
        </w:rPr>
        <w:t xml:space="preserve">Australia Brisbane</w:t>
      </w:r>
      <w:r>
        <w:t xml:space="preserve">, this review synthesizes academic studies, industry reports, and regional developments to highlight the evolving role of electronics engineers in shaping technological innovation within Queensland’s capital city.</w:t>
      </w:r>
    </w:p>
    <w:bookmarkStart w:id="20" w:name="X72e3665237006b536be43d3b5e65f1db06767a9"/>
    <w:p>
      <w:pPr>
        <w:pStyle w:val="Heading2"/>
      </w:pPr>
      <w:r>
        <w:t xml:space="preserve">1. Introduction: Electronics Engineers in Australia Brisbane</w:t>
      </w:r>
    </w:p>
    <w:p>
      <w:pPr>
        <w:pStyle w:val="FirstParagraph"/>
      </w:pPr>
      <w:r>
        <w:t xml:space="preserve">The field of electronics engineering has become increasingly vital in modern society, particularly with the rapid advancement of digital technologies and smart infrastructure. In</w:t>
      </w:r>
      <w:r>
        <w:t xml:space="preserve"> </w:t>
      </w:r>
      <w:r>
        <w:rPr>
          <w:bCs/>
          <w:b/>
        </w:rPr>
        <w:t xml:space="preserve">Australia Brisbane</w:t>
      </w:r>
      <w:r>
        <w:t xml:space="preserve">, this profession is integral to industries such as telecommunications, renewable energy systems, and automated manufacturing. The unique geographical and economic landscape of Brisbane presents both opportunities and challenges for</w:t>
      </w:r>
      <w:r>
        <w:t xml:space="preserve"> </w:t>
      </w:r>
      <w:r>
        <w:rPr>
          <w:bCs/>
          <w:b/>
        </w:rPr>
        <w:t xml:space="preserve">Electronics Engineer</w:t>
      </w:r>
      <w:r>
        <w:t xml:space="preserve">s, necessitating a tailored approach to their work.</w:t>
      </w:r>
    </w:p>
    <w:p>
      <w:pPr>
        <w:pStyle w:val="BodyText"/>
      </w:pPr>
      <w:r>
        <w:rPr>
          <w:bCs/>
          <w:b/>
        </w:rPr>
        <w:t xml:space="preserve">Literature Review</w:t>
      </w:r>
      <w:r>
        <w:t xml:space="preserve"> </w:t>
      </w:r>
      <w:r>
        <w:t xml:space="preserve">on this topic reveals that Brisbane’s electronics engineers are at the forefront of integrating cutting-edge solutions into local infrastructure. Their contributions span from designing energy-efficient circuits to developing IoT-based systems for smart cities. This review explores key research themes, industry trends, and educational frameworks that define the role of an electronics engineer in Brisbane.</w:t>
      </w:r>
    </w:p>
    <w:bookmarkEnd w:id="20"/>
    <w:bookmarkStart w:id="21" w:name="X05bb0b35b9a430d945ace3d2a707af02d3931c6"/>
    <w:p>
      <w:pPr>
        <w:pStyle w:val="Heading2"/>
      </w:pPr>
      <w:r>
        <w:t xml:space="preserve">2. Key Research Themes in Electronics Engineering</w:t>
      </w:r>
    </w:p>
    <w:p>
      <w:pPr>
        <w:pStyle w:val="FirstParagraph"/>
      </w:pPr>
      <w:r>
        <w:rPr>
          <w:bCs/>
          <w:b/>
        </w:rPr>
        <w:t xml:space="preserve">Literature Review</w:t>
      </w:r>
      <w:r>
        <w:t xml:space="preserve"> </w:t>
      </w:r>
      <w:r>
        <w:t xml:space="preserve">highlights several recurring themes in electronics engineering research, particularly relevant to professionals working in</w:t>
      </w:r>
      <w:r>
        <w:t xml:space="preserve"> </w:t>
      </w:r>
      <w:r>
        <w:rPr>
          <w:bCs/>
          <w:b/>
        </w:rPr>
        <w:t xml:space="preserve">Australia Brisbane</w:t>
      </w:r>
      <w:r>
        <w:t xml:space="preserve">. These include:</w:t>
      </w:r>
    </w:p>
    <w:p>
      <w:pPr>
        <w:numPr>
          <w:ilvl w:val="0"/>
          <w:numId w:val="1001"/>
        </w:numPr>
        <w:pStyle w:val="Compact"/>
      </w:pPr>
      <w:r>
        <w:rPr>
          <w:bCs/>
          <w:b/>
        </w:rPr>
        <w:t xml:space="preserve">IoT and Smart Cities:</w:t>
      </w:r>
      <w:r>
        <w:t xml:space="preserve"> </w:t>
      </w:r>
      <w:r>
        <w:t xml:space="preserve">Brisbane’s push toward becoming a “smart city” has driven demand for electronics engineers specializing in IoT technologies. Research by the Queensland University of Technology (QUT) emphasizes the role of wireless sensor networks in urban monitoring systems, such as traffic management and environmental sustainability projects.</w:t>
      </w:r>
    </w:p>
    <w:p>
      <w:pPr>
        <w:numPr>
          <w:ilvl w:val="0"/>
          <w:numId w:val="1001"/>
        </w:numPr>
        <w:pStyle w:val="Compact"/>
      </w:pPr>
      <w:r>
        <w:rPr>
          <w:bCs/>
          <w:b/>
        </w:rPr>
        <w:t xml:space="preserve">Renewable Energy Systems:</w:t>
      </w:r>
      <w:r>
        <w:t xml:space="preserve"> </w:t>
      </w:r>
      <w:r>
        <w:t xml:space="preserve">With Australia’s commitment to reducing carbon emissions, electronics engineers in Brisbane are pivotal in designing solar power inverters, energy storage solutions, and grid-integrated systems. Studies by Griffith University underscore the importance of efficient power electronics in maximizing renewable energy utilization.</w:t>
      </w:r>
    </w:p>
    <w:p>
      <w:pPr>
        <w:numPr>
          <w:ilvl w:val="0"/>
          <w:numId w:val="1001"/>
        </w:numPr>
        <w:pStyle w:val="Compact"/>
      </w:pPr>
      <w:r>
        <w:rPr>
          <w:bCs/>
          <w:b/>
        </w:rPr>
        <w:t xml:space="preserve">Telecommunications Infrastructure:</w:t>
      </w:r>
      <w:r>
        <w:t xml:space="preserve"> </w:t>
      </w:r>
      <w:r>
        <w:t xml:space="preserve">As Brisbane expands its 5G networks and digital connectivity, electronics engineers contribute to the development of high-speed communication systems. Research from the Australian Institute of Refrigeration, Air Conditioning and Heating (AIRAH) highlights innovations in microwave engineering for improved signal transmission.</w:t>
      </w:r>
    </w:p>
    <w:bookmarkEnd w:id="21"/>
    <w:bookmarkStart w:id="22" w:name="industry-trends-and-challenges"/>
    <w:p>
      <w:pPr>
        <w:pStyle w:val="Heading2"/>
      </w:pPr>
      <w:r>
        <w:t xml:space="preserve">3. Industry Trends and Challenges</w:t>
      </w:r>
    </w:p>
    <w:p>
      <w:pPr>
        <w:pStyle w:val="FirstParagraph"/>
      </w:pPr>
      <w:r>
        <w:rPr>
          <w:bCs/>
          <w:b/>
        </w:rPr>
        <w:t xml:space="preserve">Literature Review</w:t>
      </w:r>
      <w:r>
        <w:t xml:space="preserve"> </w:t>
      </w:r>
      <w:r>
        <w:t xml:space="preserve">identifies emerging trends shaping the work of</w:t>
      </w:r>
      <w:r>
        <w:t xml:space="preserve"> </w:t>
      </w:r>
      <w:r>
        <w:rPr>
          <w:bCs/>
          <w:b/>
        </w:rPr>
        <w:t xml:space="preserve">Electronics Engineer</w:t>
      </w:r>
      <w:r>
        <w:t xml:space="preserve">s in Brisbane. These include:</w:t>
      </w:r>
    </w:p>
    <w:p>
      <w:pPr>
        <w:numPr>
          <w:ilvl w:val="0"/>
          <w:numId w:val="1002"/>
        </w:numPr>
        <w:pStyle w:val="Compact"/>
      </w:pPr>
      <w:r>
        <w:rPr>
          <w:bCs/>
          <w:b/>
        </w:rPr>
        <w:t xml:space="preserve">Sustainability and Green Technologies:</w:t>
      </w:r>
      <w:r>
        <w:t xml:space="preserve"> </w:t>
      </w:r>
      <w:r>
        <w:t xml:space="preserve">Electronics engineers are increasingly tasked with designing eco-friendly circuits and reducing electronic waste. A 2023 report by the Queensland Government notes that Brisbane-based firms are adopting lifecycle analysis to ensure compliance with environmental regulations.</w:t>
      </w:r>
    </w:p>
    <w:p>
      <w:pPr>
        <w:numPr>
          <w:ilvl w:val="0"/>
          <w:numId w:val="1002"/>
        </w:numPr>
        <w:pStyle w:val="Compact"/>
      </w:pPr>
      <w:r>
        <w:rPr>
          <w:bCs/>
          <w:b/>
        </w:rPr>
        <w:t xml:space="preserve">Integration of AI and Machine Learning:</w:t>
      </w:r>
      <w:r>
        <w:t xml:space="preserve"> </w:t>
      </w:r>
      <w:r>
        <w:t xml:space="preserve">The convergence of electronics engineering with artificial intelligence is evident in Brisbane’s tech startups. For instance, research on neural networks for predictive maintenance in industrial systems has gained traction, as highlighted by the University of Queensland’s (UQ) School of Information Technology.</w:t>
      </w:r>
    </w:p>
    <w:p>
      <w:pPr>
        <w:numPr>
          <w:ilvl w:val="0"/>
          <w:numId w:val="1002"/>
        </w:numPr>
        <w:pStyle w:val="Compact"/>
      </w:pPr>
      <w:r>
        <w:rPr>
          <w:bCs/>
          <w:b/>
        </w:rPr>
        <w:t xml:space="preserve">Workforce Development and Education:</w:t>
      </w:r>
      <w:r>
        <w:t xml:space="preserve"> </w:t>
      </w:r>
      <w:r>
        <w:t xml:space="preserve">The demand for skilled electronics engineers in Brisbane has spurred collaboration between academia and industry. Institutions like CQUniversity Australia offer specialized courses in embedded systems, ensuring graduates are equipped to meet regional challenges.</w:t>
      </w:r>
    </w:p>
    <w:bookmarkEnd w:id="22"/>
    <w:bookmarkStart w:id="23" w:name="X1cd1f512caae85e271d63c54d7afd93507424a7"/>
    <w:p>
      <w:pPr>
        <w:pStyle w:val="Heading2"/>
      </w:pPr>
      <w:r>
        <w:t xml:space="preserve">4. Case Studies: Electronics Engineering Projects in Brisbane</w:t>
      </w:r>
    </w:p>
    <w:p>
      <w:pPr>
        <w:pStyle w:val="FirstParagraph"/>
      </w:pPr>
      <w:r>
        <w:rPr>
          <w:bCs/>
          <w:b/>
        </w:rPr>
        <w:t xml:space="preserve">Literature Review</w:t>
      </w:r>
      <w:r>
        <w:t xml:space="preserve"> </w:t>
      </w:r>
      <w:r>
        <w:t xml:space="preserve">includes case studies that illustrate the practical applications of electronics engineering in</w:t>
      </w:r>
      <w:r>
        <w:t xml:space="preserve"> </w:t>
      </w:r>
      <w:r>
        <w:rPr>
          <w:bCs/>
          <w:b/>
        </w:rPr>
        <w:t xml:space="preserve">Australia Brisbane</w:t>
      </w:r>
      <w:r>
        <w:t xml:space="preserve">. Notable examples include:</w:t>
      </w:r>
    </w:p>
    <w:p>
      <w:pPr>
        <w:numPr>
          <w:ilvl w:val="0"/>
          <w:numId w:val="1003"/>
        </w:numPr>
        <w:pStyle w:val="Compact"/>
      </w:pPr>
      <w:r>
        <w:rPr>
          <w:bCs/>
          <w:b/>
        </w:rPr>
        <w:t xml:space="preserve">Brisbane River Smart Monitoring System:</w:t>
      </w:r>
      <w:r>
        <w:t xml:space="preserve"> </w:t>
      </w:r>
      <w:r>
        <w:t xml:space="preserve">An initiative led by local engineers to deploy IoT-enabled sensors for real-time water quality monitoring. This project, supported by the Queensland Department of Environment and Science, showcases the role of electronics engineers in environmental stewardship.</w:t>
      </w:r>
    </w:p>
    <w:p>
      <w:pPr>
        <w:numPr>
          <w:ilvl w:val="0"/>
          <w:numId w:val="1003"/>
        </w:numPr>
        <w:pStyle w:val="Compact"/>
      </w:pPr>
      <w:r>
        <w:rPr>
          <w:bCs/>
          <w:b/>
        </w:rPr>
        <w:t xml:space="preserve">Solar-Powered Public Transport Hubs:</w:t>
      </w:r>
      <w:r>
        <w:t xml:space="preserve"> </w:t>
      </w:r>
      <w:r>
        <w:t xml:space="preserve">A collaboration between Brisbane City Council and private firms to install solar panels with advanced power management systems. Electronics engineers designed inverters that optimize energy conversion for public transport stations.</w:t>
      </w:r>
    </w:p>
    <w:bookmarkEnd w:id="23"/>
    <w:bookmarkStart w:id="24" w:name="educational-and-professional-frameworks"/>
    <w:p>
      <w:pPr>
        <w:pStyle w:val="Heading2"/>
      </w:pPr>
      <w:r>
        <w:t xml:space="preserve">5. Educational and Professional Frameworks</w:t>
      </w:r>
    </w:p>
    <w:p>
      <w:pPr>
        <w:pStyle w:val="FirstParagraph"/>
      </w:pPr>
      <w:r>
        <w:t xml:space="preserve">The role of</w:t>
      </w:r>
      <w:r>
        <w:t xml:space="preserve"> </w:t>
      </w:r>
      <w:r>
        <w:rPr>
          <w:bCs/>
          <w:b/>
        </w:rPr>
        <w:t xml:space="preserve">Electronics Engineer</w:t>
      </w:r>
      <w:r>
        <w:t xml:space="preserve">s in Brisbane is supported by a robust educational and professional ecosystem. Key institutions such as QUT, UQ, and Griffith University provide research-driven programs in electronics engineering. Additionally, the Australian Institute of Electronics Engineers (AIEE) offers certifications and networking opportunities for professionals.</w:t>
      </w:r>
    </w:p>
    <w:p>
      <w:pPr>
        <w:pStyle w:val="BodyText"/>
      </w:pPr>
      <w:r>
        <w:rPr>
          <w:bCs/>
          <w:b/>
        </w:rPr>
        <w:t xml:space="preserve">Literature Review</w:t>
      </w:r>
      <w:r>
        <w:t xml:space="preserve"> </w:t>
      </w:r>
      <w:r>
        <w:t xml:space="preserve">emphasizes the importance of interdisciplinary learning. For instance, courses combining electronics engineering with data science are gaining popularity to address challenges like big data processing in IoT applications.</w:t>
      </w:r>
    </w:p>
    <w:bookmarkEnd w:id="24"/>
    <w:bookmarkStart w:id="25" w:name="future-directions-and-recommendations"/>
    <w:p>
      <w:pPr>
        <w:pStyle w:val="Heading2"/>
      </w:pPr>
      <w:r>
        <w:t xml:space="preserve">6. Future Directions and Recommendations</w:t>
      </w:r>
    </w:p>
    <w:p>
      <w:pPr>
        <w:pStyle w:val="FirstParagraph"/>
      </w:pPr>
      <w:r>
        <w:rPr>
          <w:bCs/>
          <w:b/>
        </w:rPr>
        <w:t xml:space="preserve">Literature Review</w:t>
      </w:r>
      <w:r>
        <w:t xml:space="preserve"> </w:t>
      </w:r>
      <w:r>
        <w:t xml:space="preserve">suggests that future research should focus on:</w:t>
      </w:r>
    </w:p>
    <w:p>
      <w:pPr>
        <w:numPr>
          <w:ilvl w:val="0"/>
          <w:numId w:val="1004"/>
        </w:numPr>
        <w:pStyle w:val="Compact"/>
      </w:pPr>
      <w:r>
        <w:t xml:space="preserve">Advancing low-power electronics for sustainable urban development in Brisbane.</w:t>
      </w:r>
    </w:p>
    <w:p>
      <w:pPr>
        <w:numPr>
          <w:ilvl w:val="0"/>
          <w:numId w:val="1004"/>
        </w:numPr>
        <w:pStyle w:val="Compact"/>
      </w:pPr>
      <w:r>
        <w:t xml:space="preserve">Promoting regional collaborations between academia, industry, and government to address local challenges.</w:t>
      </w:r>
    </w:p>
    <w:p>
      <w:pPr>
        <w:numPr>
          <w:ilvl w:val="0"/>
          <w:numId w:val="1004"/>
        </w:numPr>
        <w:pStyle w:val="Compact"/>
      </w:pPr>
      <w:r>
        <w:t xml:space="preserve">Enhancing workforce diversity through targeted training programs for electronics engineers in emerging technologies.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on the role of an</w:t>
      </w:r>
      <w:r>
        <w:t xml:space="preserve"> </w:t>
      </w:r>
      <w:r>
        <w:rPr>
          <w:bCs/>
          <w:b/>
        </w:rPr>
        <w:t xml:space="preserve">Electronics Engineer</w:t>
      </w:r>
      <w:r>
        <w:t xml:space="preserve"> </w:t>
      </w:r>
      <w:r>
        <w:t xml:space="preserve">in</w:t>
      </w:r>
      <w:r>
        <w:t xml:space="preserve"> </w:t>
      </w:r>
      <w:r>
        <w:rPr>
          <w:bCs/>
          <w:b/>
        </w:rPr>
        <w:t xml:space="preserve">Australia Brisbane</w:t>
      </w:r>
      <w:r>
        <w:t xml:space="preserve"> </w:t>
      </w:r>
      <w:r>
        <w:t xml:space="preserve">underscores their critical contribution to technological innovation and sustainable development. As Brisbane continues to grow as a hub for smart infrastructure and renewable energy, electronics engineers will play a pivotal role in shaping its future. Continued investment in education, research, and industry partnerships will ensure that professionals in this field can meet the evolving demands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Australia Brisbane</dc:title>
  <dc:creator/>
  <dc:language>en</dc:language>
  <cp:keywords/>
  <dcterms:created xsi:type="dcterms:W3CDTF">2026-07-21T03:39:01Z</dcterms:created>
  <dcterms:modified xsi:type="dcterms:W3CDTF">2026-07-21T03:39:01Z</dcterms:modified>
</cp:coreProperties>
</file>

<file path=docProps/custom.xml><?xml version="1.0" encoding="utf-8"?>
<Properties xmlns="http://schemas.openxmlformats.org/officeDocument/2006/custom-properties" xmlns:vt="http://schemas.openxmlformats.org/officeDocument/2006/docPropsVTypes"/>
</file>