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4d0068af477d7d1d213cc4af18e1afca307f3d8"/>
    <w:p>
      <w:pPr>
        <w:pStyle w:val="Heading1"/>
      </w:pPr>
      <w:r>
        <w:t xml:space="preserve">Literature Review: Electronics Engineer in Bangladesh Dhaka</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has become increasingly critical in modern societies, particularly in rapidly developing regions like</w:t>
      </w:r>
      <w:r>
        <w:t xml:space="preserve"> </w:t>
      </w:r>
      <w:r>
        <w:rPr>
          <w:bCs/>
          <w:b/>
        </w:rPr>
        <w:t xml:space="preserve">Bangladesh Dhaka</w:t>
      </w:r>
      <w:r>
        <w:t xml:space="preserve">. As the capital city of Bangladesh, Dhaka is a hub for technological innovation, urbanization, and industrial growth. This literature review explores the significance of electronics engineering within this context, focusing on its challenges, opportunities, and contributions to Bangladesh's socio-economic development. The review emphasizes how</w:t>
      </w:r>
      <w:r>
        <w:t xml:space="preserve"> </w:t>
      </w:r>
      <w:r>
        <w:rPr>
          <w:bCs/>
          <w:b/>
        </w:rPr>
        <w:t xml:space="preserve">Electronics Engineers</w:t>
      </w:r>
      <w:r>
        <w:t xml:space="preserve"> </w:t>
      </w:r>
      <w:r>
        <w:t xml:space="preserve">in Dhaka navigate unique local conditions while aligning with global trends in technological advancement.</w:t>
      </w:r>
    </w:p>
    <w:bookmarkEnd w:id="20"/>
    <w:bookmarkStart w:id="21" w:name="X83bb8817b72284f7781ab19b092be2e75fd509d"/>
    <w:p>
      <w:pPr>
        <w:pStyle w:val="Heading2"/>
      </w:pPr>
      <w:r>
        <w:t xml:space="preserve">Scope of Electronics Engineering in Bangladesh Dhaka</w:t>
      </w:r>
    </w:p>
    <w:p>
      <w:pPr>
        <w:pStyle w:val="FirstParagraph"/>
      </w:pPr>
      <w:r>
        <w:rPr>
          <w:bCs/>
          <w:b/>
        </w:rPr>
        <w:t xml:space="preserve">Bangladesh Dhaka</w:t>
      </w:r>
      <w:r>
        <w:t xml:space="preserve"> </w:t>
      </w:r>
      <w:r>
        <w:t xml:space="preserve">has witnessed a surge in demand for electronics engineering expertise due to its growing manufacturing sector, information technology (IT) industry, and infrastructure projects. Electronics engineers play a pivotal role in designing, developing, and maintaining electronic systems across various domains such as telecommunications, renewable energy systems, automation technologies, and consumer electronics. In Dhaka's urban landscape—a city grappling with rapid population growth and infrastructural demands—these professionals are essential for modernizing utilities like smart grids, traffic management systems, and industrial automation.</w:t>
      </w:r>
    </w:p>
    <w:p>
      <w:pPr>
        <w:pStyle w:val="BodyText"/>
      </w:pPr>
      <w:r>
        <w:t xml:space="preserve">Research by the Bangladesh Electronics Industry Association (BEIA) highlights that Dhaka contributes over 60% of the country's electronics manufacturing output. This includes sectors like mobile phone assembly, LED lighting production, and IoT-based solutions for urban challenges. The integration of electronics engineering with other disciplines such as computer science and mechanical engineering has further expanded the scope of opportunities for</w:t>
      </w:r>
      <w:r>
        <w:t xml:space="preserve"> </w:t>
      </w:r>
      <w:r>
        <w:rPr>
          <w:bCs/>
          <w:b/>
        </w:rPr>
        <w:t xml:space="preserve">Electronics Engineers</w:t>
      </w:r>
      <w:r>
        <w:t xml:space="preserve"> </w:t>
      </w:r>
      <w:r>
        <w:t xml:space="preserve">in the region.</w:t>
      </w:r>
    </w:p>
    <w:bookmarkEnd w:id="21"/>
    <w:bookmarkStart w:id="22" w:name="X161616e210807fca070ca2537d9ccd52e2e313f"/>
    <w:p>
      <w:pPr>
        <w:pStyle w:val="Heading2"/>
      </w:pPr>
      <w:r>
        <w:t xml:space="preserve">Challenges Faced by Electronics Engineers in Bangladesh Dhaka</w:t>
      </w:r>
    </w:p>
    <w:p>
      <w:pPr>
        <w:pStyle w:val="FirstParagraph"/>
      </w:pPr>
      <w:r>
        <w:rPr>
          <w:bCs/>
          <w:b/>
        </w:rPr>
        <w:t xml:space="preserve">Bangladesh Dhaka</w:t>
      </w:r>
      <w:r>
        <w:t xml:space="preserve"> </w:t>
      </w:r>
      <w:r>
        <w:t xml:space="preserve">presents unique challenges for electronics engineers, including limited access to advanced technological resources, inconsistent power supply, and a lack of standardized regulatory frameworks. A 2019 study published in the</w:t>
      </w:r>
      <w:r>
        <w:t xml:space="preserve"> </w:t>
      </w:r>
      <w:r>
        <w:rPr>
          <w:iCs/>
          <w:i/>
        </w:rPr>
        <w:t xml:space="preserve">Journal of Engineering and Technology (Bangladesh)</w:t>
      </w:r>
      <w:r>
        <w:t xml:space="preserve"> </w:t>
      </w:r>
      <w:r>
        <w:t xml:space="preserve">noted that frequent power outages in Dhaka disrupt the testing and maintenance of electronic systems, increasing operational costs for engineers. Additionally, the absence of stringent quality control mechanisms for imported components affects product reliability.</w:t>
      </w:r>
    </w:p>
    <w:p>
      <w:pPr>
        <w:pStyle w:val="BodyText"/>
      </w:pPr>
      <w:r>
        <w:t xml:space="preserve">Educational constraints are another significant hurdle. While Dhaka hosts premier institutions like Bangladesh University of Engineering and Technology (BUET) and Dhaka University's Department of Electrical and Electronic Engineering, many graduates face a gap between theoretical knowledge and industry requirements. A 2021 survey by the Institute of Engineers Bangladesh (IEB) found that 72% of electronics engineering professionals in Dhaka required further training to adapt to emerging technologies like AI-driven systems or green energy solutions.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Dhaka offers transformative opportunities for</w:t>
      </w:r>
      <w:r>
        <w:t xml:space="preserve"> </w:t>
      </w:r>
      <w:r>
        <w:rPr>
          <w:bCs/>
          <w:b/>
        </w:rPr>
        <w:t xml:space="preserve">Electronics Engineers</w:t>
      </w:r>
      <w:r>
        <w:t xml:space="preserve">. The city's urbanization has spurred demand for smart infrastructure projects. For example, the Smart City initiative in Dhaka aims to integrate IoT-based solutions for waste management, traffic monitoring, and energy conservation. Electronics engineers are central to designing sensors and communication networks that enable these systems.</w:t>
      </w:r>
    </w:p>
    <w:p>
      <w:pPr>
        <w:pStyle w:val="BodyText"/>
      </w:pPr>
      <w:r>
        <w:t xml:space="preserve">Furthermore, Bangladesh's push toward renewable energy—particularly solar power—has opened avenues for electronics engineers to innovate in areas like photovoltaic systems and battery storage solutions. Dhaka-based startups such as</w:t>
      </w:r>
      <w:r>
        <w:t xml:space="preserve"> </w:t>
      </w:r>
      <w:r>
        <w:rPr>
          <w:iCs/>
          <w:i/>
        </w:rPr>
        <w:t xml:space="preserve">Solar Bangladesh Ltd.</w:t>
      </w:r>
      <w:r>
        <w:t xml:space="preserve"> </w:t>
      </w:r>
      <w:r>
        <w:t xml:space="preserve">and</w:t>
      </w:r>
      <w:r>
        <w:t xml:space="preserve"> </w:t>
      </w:r>
      <w:r>
        <w:rPr>
          <w:iCs/>
          <w:i/>
        </w:rPr>
        <w:t xml:space="preserve">EcoTech Solutions</w:t>
      </w:r>
      <w:r>
        <w:t xml:space="preserve"> </w:t>
      </w:r>
      <w:r>
        <w:t xml:space="preserve">exemplify how local engineers are developing cost-effective, scalable technologies tailored to the region's needs.</w:t>
      </w:r>
    </w:p>
    <w:p>
      <w:pPr>
        <w:pStyle w:val="BodyText"/>
      </w:pPr>
      <w:r>
        <w:t xml:space="preserve">The IT sector in Dhaka has also created cross-disciplinary opportunities. Electronics engineers collaborate with software developers to build embedded systems for applications like e-governance platforms and telemedicine solutions. The government's Digital Bangladesh initiative underscores this synergy, emphasizing the need for electronics engineers to contribute to the nation's digital transformation.</w:t>
      </w:r>
    </w:p>
    <w:bookmarkEnd w:id="23"/>
    <w:bookmarkStart w:id="24" w:name="X32dc707d3cd42a0a56eeec644079e159c8f3628"/>
    <w:p>
      <w:pPr>
        <w:pStyle w:val="Heading2"/>
      </w:pPr>
      <w:r>
        <w:t xml:space="preserve">Role of Academia and Industry Collaboration</w:t>
      </w:r>
    </w:p>
    <w:p>
      <w:pPr>
        <w:pStyle w:val="FirstParagraph"/>
      </w:pPr>
      <w:r>
        <w:t xml:space="preserve">Academic institutions in</w:t>
      </w:r>
      <w:r>
        <w:t xml:space="preserve"> </w:t>
      </w:r>
      <w:r>
        <w:rPr>
          <w:bCs/>
          <w:b/>
        </w:rPr>
        <w:t xml:space="preserve">Bangladesh Dhaka</w:t>
      </w:r>
      <w:r>
        <w:t xml:space="preserve"> </w:t>
      </w:r>
      <w:r>
        <w:t xml:space="preserve">are pivotal in shaping the future of electronics engineering. BUET and other universities have partnered with international organizations like IEEE to conduct workshops on emerging technologies such as 5G, AI, and nanoelectronics. These collaborations ensure that</w:t>
      </w:r>
      <w:r>
        <w:t xml:space="preserve"> </w:t>
      </w:r>
      <w:r>
        <w:rPr>
          <w:bCs/>
          <w:b/>
        </w:rPr>
        <w:t xml:space="preserve">Electronics Engineers</w:t>
      </w:r>
      <w:r>
        <w:t xml:space="preserve"> </w:t>
      </w:r>
      <w:r>
        <w:t xml:space="preserve">trained in Dhaka remain globally competitive.</w:t>
      </w:r>
    </w:p>
    <w:p>
      <w:pPr>
        <w:pStyle w:val="BodyText"/>
      </w:pPr>
      <w:r>
        <w:t xml:space="preserve">However, industry-academia gaps persist. A 2020 report by the Bangladesh Institute of Development Studies (BIDS) highlighted that only 35% of engineering graduates in Dhaka secure jobs aligned with their specialization within six months of graduation. Addressing this requires stronger internship programs and industry partnerships to align curricula with market demands.</w:t>
      </w:r>
    </w:p>
    <w:bookmarkEnd w:id="24"/>
    <w:bookmarkStart w:id="25" w:name="future-research-directions"/>
    <w:p>
      <w:pPr>
        <w:pStyle w:val="Heading2"/>
      </w:pPr>
      <w:r>
        <w:t xml:space="preserve">Future Research Directions</w:t>
      </w:r>
    </w:p>
    <w:p>
      <w:pPr>
        <w:pStyle w:val="FirstParagraph"/>
      </w:pPr>
      <w:r>
        <w:t xml:space="preserve">Future research on</w:t>
      </w:r>
      <w:r>
        <w:t xml:space="preserve"> </w:t>
      </w:r>
      <w:r>
        <w:rPr>
          <w:bCs/>
          <w:b/>
        </w:rPr>
        <w:t xml:space="preserve">Electronics Engineers</w:t>
      </w:r>
      <w:r>
        <w:t xml:space="preserve"> </w:t>
      </w:r>
      <w:r>
        <w:t xml:space="preserve">in</w:t>
      </w:r>
      <w:r>
        <w:t xml:space="preserve"> </w:t>
      </w:r>
      <w:r>
        <w:rPr>
          <w:bCs/>
          <w:b/>
        </w:rPr>
        <w:t xml:space="preserve">Bangladesh Dhaka</w:t>
      </w:r>
      <w:r>
        <w:t xml:space="preserve"> </w:t>
      </w:r>
      <w:r>
        <w:t xml:space="preserve">should focus on three key areas: (1) developing localized technologies to address the city's unique challenges, such as energy scarcity and environmental pollution; (2) enhancing vocational training programs to bridge the skill gap between academia and industry; and (3) exploring policies that incentivize innovation in electronics manufacturing while ensuring sustainability.</w:t>
      </w:r>
    </w:p>
    <w:p>
      <w:pPr>
        <w:pStyle w:val="BodyText"/>
      </w:pPr>
      <w:r>
        <w:t xml:space="preserve">Additionally, studies should investigate how global trends like Industry 4.0 and the circular economy can be adapted to Dhaka's context. This includes designing modular electronic systems for easy repair, recycling, and upcycling—an urgent need given the city's rapid urbanization and waste management issues.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Electronics Engineers</w:t>
      </w:r>
      <w:r>
        <w:t xml:space="preserve"> </w:t>
      </w:r>
      <w:r>
        <w:t xml:space="preserve">in</w:t>
      </w:r>
      <w:r>
        <w:t xml:space="preserve"> </w:t>
      </w:r>
      <w:r>
        <w:rPr>
          <w:bCs/>
          <w:b/>
        </w:rPr>
        <w:t xml:space="preserve">Bangladesh Dhaka</w:t>
      </w:r>
      <w:r>
        <w:t xml:space="preserve"> </w:t>
      </w:r>
      <w:r>
        <w:t xml:space="preserve">are at the forefront of technological progress, yet their contributions are shaped by both challenges and opportunities unique to the region. As Dhaka continues to evolve into a global urban center, the role of electronics engineering will remain indispensable in driving innovation, sustainability, and economic growth. Future efforts must prioritize education reform, industry collaboration, and research that aligns with Bangladesh's developmental goals while addressing local constraints.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Bangladesh Dhaka</dc:title>
  <dc:creator/>
  <dc:language>en</dc:language>
  <cp:keywords/>
  <dcterms:created xsi:type="dcterms:W3CDTF">2026-07-23T13:49:24Z</dcterms:created>
  <dcterms:modified xsi:type="dcterms:W3CDTF">2026-07-23T13:49:24Z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