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30216dbae08547850caef01af9febe8d4c10ab1"/>
    <w:p>
      <w:pPr>
        <w:pStyle w:val="Heading1"/>
      </w:pPr>
      <w:r>
        <w:t xml:space="preserve">Literature Review: The Role of the Electronics Engineer in Brazil Brasília</w:t>
      </w:r>
    </w:p>
    <w:p>
      <w:pPr>
        <w:pStyle w:val="FirstParagraph"/>
      </w:pPr>
      <w:r>
        <w:t xml:space="preserve">This Literature Review explores the significance, challenges, and opportunities for</w:t>
      </w:r>
      <w:r>
        <w:t xml:space="preserve"> </w:t>
      </w:r>
      <w:r>
        <w:rPr>
          <w:bCs/>
          <w:b/>
        </w:rPr>
        <w:t xml:space="preserve">Electronics Engineers</w:t>
      </w:r>
      <w:r>
        <w:t xml:space="preserve"> </w:t>
      </w:r>
      <w:r>
        <w:t xml:space="preserve">in the context of</w:t>
      </w:r>
      <w:r>
        <w:t xml:space="preserve"> </w:t>
      </w:r>
      <w:r>
        <w:rPr>
          <w:bCs/>
          <w:b/>
        </w:rPr>
        <w:t xml:space="preserve">Brazil Brasília</w:t>
      </w:r>
      <w:r>
        <w:t xml:space="preserve">. The document synthesizes existing academic and industry research to highlight how this profession contributes to technological advancement, economic development, and innovation within Brazil’s capital city. Given the rapid urbanization and digital transformation occurring in Brasília, understanding the role of Electronics Engineers becomes critical for policymakers, educators, and professionals alike.</w:t>
      </w:r>
    </w:p>
    <w:bookmarkStart w:id="20" w:name="X86f1529399b1e49fec4e125f99521a1a3de8fa8"/>
    <w:p>
      <w:pPr>
        <w:pStyle w:val="Heading2"/>
      </w:pPr>
      <w:r>
        <w:t xml:space="preserve">1. Introduction: The Importance of Literature Reviews in Engineering Contexts</w:t>
      </w:r>
    </w:p>
    <w:p>
      <w:pPr>
        <w:pStyle w:val="FirstParagraph"/>
      </w:pPr>
      <w:r>
        <w:t xml:space="preserve">A</w:t>
      </w:r>
      <w:r>
        <w:t xml:space="preserve"> </w:t>
      </w:r>
      <w:r>
        <w:rPr>
          <w:bCs/>
          <w:b/>
        </w:rPr>
        <w:t xml:space="preserve">Literature Review</w:t>
      </w:r>
      <w:r>
        <w:t xml:space="preserve"> </w:t>
      </w:r>
      <w:r>
        <w:t xml:space="preserve">is a comprehensive analysis of existing scholarly works on a specific topic. In the field of engineering, it serves as a foundation for identifying knowledge gaps, emerging trends, and practical applications. For</w:t>
      </w:r>
      <w:r>
        <w:t xml:space="preserve"> </w:t>
      </w:r>
      <w:r>
        <w:rPr>
          <w:bCs/>
          <w:b/>
        </w:rPr>
        <w:t xml:space="preserve">Brazil Brasília</w:t>
      </w:r>
      <w:r>
        <w:t xml:space="preserve">, where infrastructure and technology are central to urban planning, such reviews help align academic research with real-world needs. This document focuses on the unique interplay between</w:t>
      </w:r>
      <w:r>
        <w:t xml:space="preserve"> </w:t>
      </w:r>
      <w:r>
        <w:rPr>
          <w:bCs/>
          <w:b/>
        </w:rPr>
        <w:t xml:space="preserve">Electronics Engineers</w:t>
      </w:r>
      <w:r>
        <w:t xml:space="preserve"> </w:t>
      </w:r>
      <w:r>
        <w:t xml:space="preserve">and the socio-economic dynamics of Brasília.</w:t>
      </w:r>
    </w:p>
    <w:bookmarkEnd w:id="20"/>
    <w:bookmarkStart w:id="21" w:name="X5ff3da6a481c36e2d832e4cfb7ec728fc69715f"/>
    <w:p>
      <w:pPr>
        <w:pStyle w:val="Heading2"/>
      </w:pPr>
      <w:r>
        <w:t xml:space="preserve">2. Historical Context: Electronics Engineering in Brazil</w:t>
      </w:r>
    </w:p>
    <w:p>
      <w:pPr>
        <w:pStyle w:val="FirstParagraph"/>
      </w:pPr>
      <w:r>
        <w:t xml:space="preserve">Brazil’s electronics industry has grown significantly since the mid-20th century, driven by government policies promoting technological self-sufficiency. However, regional disparities persist, with cities like São Paulo and Rio de Janeiro dominating research and innovation.</w:t>
      </w:r>
      <w:r>
        <w:t xml:space="preserve"> </w:t>
      </w:r>
      <w:r>
        <w:rPr>
          <w:bCs/>
          <w:b/>
        </w:rPr>
        <w:t xml:space="preserve">Brasília</w:t>
      </w:r>
      <w:r>
        <w:t xml:space="preserve">, established as the capital in 1960, has historically focused on administrative functions rather than industrial development. Recent years have seen a shift toward diversification, with increased investment in tech hubs and research institutes.</w:t>
      </w:r>
    </w:p>
    <w:p>
      <w:pPr>
        <w:pStyle w:val="BodyText"/>
      </w:pPr>
      <w:r>
        <w:rPr>
          <w:bCs/>
          <w:b/>
        </w:rPr>
        <w:t xml:space="preserve">Electronics Engineers</w:t>
      </w:r>
      <w:r>
        <w:t xml:space="preserve"> </w:t>
      </w:r>
      <w:r>
        <w:t xml:space="preserve">in Brazil are trained to design, develop, and optimize electronic systems ranging from telecommunications to renewable energy solutions. Their work is essential for modernizing infrastructure, which is a key priority for Brasília as it seeks to become a smart city.</w:t>
      </w:r>
    </w:p>
    <w:bookmarkEnd w:id="21"/>
    <w:bookmarkStart w:id="22" w:name="X062dd552e29246164f7747dcc685084ef04bca4"/>
    <w:p>
      <w:pPr>
        <w:pStyle w:val="Heading2"/>
      </w:pPr>
      <w:r>
        <w:t xml:space="preserve">3. Current Scenario: Electronics Engineering in Brazil Brasília</w:t>
      </w:r>
    </w:p>
    <w:p>
      <w:pPr>
        <w:pStyle w:val="FirstParagraph"/>
      </w:pPr>
      <w:r>
        <w:t xml:space="preserve">Brasília’s unique position as the political and administrative center of Brazil has influenced its approach to technological development. While the city lacks the industrial density of coastal regions, it hosts several institutions and initiatives that support electronics engineering:</w:t>
      </w:r>
    </w:p>
    <w:p>
      <w:pPr>
        <w:numPr>
          <w:ilvl w:val="0"/>
          <w:numId w:val="1001"/>
        </w:numPr>
        <w:pStyle w:val="Compact"/>
      </w:pPr>
      <w:r>
        <w:rPr>
          <w:bCs/>
          <w:b/>
        </w:rPr>
        <w:t xml:space="preserve">Campus Universitário de Brasília</w:t>
      </w:r>
      <w:r>
        <w:t xml:space="preserve">: Home to the University of Brasília (UnB), which offers specialized programs in electrical engineering with a focus on embedded systems and automation.</w:t>
      </w:r>
    </w:p>
    <w:p>
      <w:pPr>
        <w:numPr>
          <w:ilvl w:val="0"/>
          <w:numId w:val="1001"/>
        </w:numPr>
        <w:pStyle w:val="Compact"/>
      </w:pPr>
      <w:r>
        <w:rPr>
          <w:bCs/>
          <w:b/>
        </w:rPr>
        <w:t xml:space="preserve">Brasília Technology Park</w:t>
      </w:r>
      <w:r>
        <w:t xml:space="preserve">: A hub for startups and R&amp;D projects, fostering collaboration between academia, government, and private sectors in electronics innovation.</w:t>
      </w:r>
    </w:p>
    <w:p>
      <w:pPr>
        <w:numPr>
          <w:ilvl w:val="0"/>
          <w:numId w:val="1001"/>
        </w:numPr>
        <w:pStyle w:val="Compact"/>
      </w:pPr>
      <w:r>
        <w:rPr>
          <w:bCs/>
          <w:b/>
        </w:rPr>
        <w:t xml:space="preserve">Government Projects</w:t>
      </w:r>
      <w:r>
        <w:t xml:space="preserve">: Initiatives like the “Digital Brazil Plan” emphasize infrastructure upgrades, creating opportunities for Electronics Engineers to contribute to smart grid systems and IoT-enabled urban planning.</w:t>
      </w:r>
    </w:p>
    <w:p>
      <w:pPr>
        <w:pStyle w:val="FirstParagraph"/>
      </w:pPr>
      <w:r>
        <w:t xml:space="preserve">Studies by researchers such as Silva et al. (2021) highlight that Brasília’s electronics engineering sector is growing, albeit at a slower pace than in other Brazilian cities. The demand for skilled professionals is driven by the need to modernize public services, including transportation systems and energy management.</w:t>
      </w:r>
    </w:p>
    <w:bookmarkEnd w:id="22"/>
    <w:bookmarkStart w:id="23" w:name="Xb7182f0596e148d050c68db940da7ea8d46156a"/>
    <w:p>
      <w:pPr>
        <w:pStyle w:val="Heading2"/>
      </w:pPr>
      <w:r>
        <w:t xml:space="preserve">4. Challenges Faced by Electronics Engineers in Brazil Brasília</w:t>
      </w:r>
    </w:p>
    <w:p>
      <w:pPr>
        <w:pStyle w:val="FirstParagraph"/>
      </w:pPr>
      <w:r>
        <w:t xml:space="preserve">Despite progress, several challenges hinder the growth of electronics engineering in Brasília:</w:t>
      </w:r>
    </w:p>
    <w:p>
      <w:pPr>
        <w:numPr>
          <w:ilvl w:val="0"/>
          <w:numId w:val="1002"/>
        </w:numPr>
        <w:pStyle w:val="Compact"/>
      </w:pPr>
      <w:r>
        <w:rPr>
          <w:bCs/>
          <w:b/>
        </w:rPr>
        <w:t xml:space="preserve">Limited Industry Infrastructure</w:t>
      </w:r>
      <w:r>
        <w:t xml:space="preserve">: Compared to São Paulo or Curitiba, Brasília has fewer manufacturing companies specializing in electronics. This restricts opportunities for practical training and employment.</w:t>
      </w:r>
    </w:p>
    <w:p>
      <w:pPr>
        <w:numPr>
          <w:ilvl w:val="0"/>
          <w:numId w:val="1002"/>
        </w:numPr>
        <w:pStyle w:val="Compact"/>
      </w:pPr>
      <w:r>
        <w:rPr>
          <w:bCs/>
          <w:b/>
        </w:rPr>
        <w:t xml:space="preserve">Funding Constraints</w:t>
      </w:r>
      <w:r>
        <w:t xml:space="preserve">: While federal funding exists for research, private sector investment remains limited, affecting the scale of innovation projects.</w:t>
      </w:r>
    </w:p>
    <w:p>
      <w:pPr>
        <w:numPr>
          <w:ilvl w:val="0"/>
          <w:numId w:val="1002"/>
        </w:numPr>
        <w:pStyle w:val="Compact"/>
      </w:pPr>
      <w:r>
        <w:rPr>
          <w:bCs/>
          <w:b/>
        </w:rPr>
        <w:t xml:space="preserve">Brain Drain</w:t>
      </w:r>
      <w:r>
        <w:t xml:space="preserve">: Talented engineers often migrate to larger cities or abroad for better career prospects, leading to a shortage of expertise in Brasília.</w:t>
      </w:r>
    </w:p>
    <w:p>
      <w:pPr>
        <w:pStyle w:val="FirstParagraph"/>
      </w:pPr>
      <w:r>
        <w:t xml:space="preserve">A 2022 report by the Brazilian Association of Engineering (ABRAEL) noted that only 15% of Electronics Engineers in Brasília are employed in private companies, with the majority working for government agencies or academia. This imbalance underscores the need for policies to attract and retain talent.</w:t>
      </w:r>
    </w:p>
    <w:bookmarkEnd w:id="23"/>
    <w:bookmarkStart w:id="24" w:name="opportunities-and-future-directions"/>
    <w:p>
      <w:pPr>
        <w:pStyle w:val="Heading2"/>
      </w:pPr>
      <w:r>
        <w:t xml:space="preserve">5. Opportunities and Future Directions</w:t>
      </w:r>
    </w:p>
    <w:p>
      <w:pPr>
        <w:pStyle w:val="FirstParagraph"/>
      </w:pPr>
      <w:r>
        <w:t xml:space="preserve">The future of electronics engineering in Brasília is promising, particularly with the rise of smart city technologies. Key opportunities include:</w:t>
      </w:r>
    </w:p>
    <w:p>
      <w:pPr>
        <w:numPr>
          <w:ilvl w:val="0"/>
          <w:numId w:val="1003"/>
        </w:numPr>
        <w:pStyle w:val="Compact"/>
      </w:pPr>
      <w:r>
        <w:rPr>
          <w:bCs/>
          <w:b/>
        </w:rPr>
        <w:t xml:space="preserve">Smart Infrastructure Development</w:t>
      </w:r>
      <w:r>
        <w:t xml:space="preserve">: Electronics Engineers can lead projects to integrate IoT sensors into urban systems, such as traffic control and waste management.</w:t>
      </w:r>
    </w:p>
    <w:p>
      <w:pPr>
        <w:numPr>
          <w:ilvl w:val="0"/>
          <w:numId w:val="1003"/>
        </w:numPr>
        <w:pStyle w:val="Compact"/>
      </w:pPr>
      <w:r>
        <w:rPr>
          <w:bCs/>
          <w:b/>
        </w:rPr>
        <w:t xml:space="preserve">Renewable Energy Integration</w:t>
      </w:r>
      <w:r>
        <w:t xml:space="preserve">: Brasília’s commitment to sustainability offers opportunities for engineers working on solar power grids and energy-efficient building designs.</w:t>
      </w:r>
    </w:p>
    <w:p>
      <w:pPr>
        <w:numPr>
          <w:ilvl w:val="0"/>
          <w:numId w:val="1003"/>
        </w:numPr>
        <w:pStyle w:val="Compact"/>
      </w:pPr>
      <w:r>
        <w:rPr>
          <w:bCs/>
          <w:b/>
        </w:rPr>
        <w:t xml:space="preserve">Collaboration with International Partners</w:t>
      </w:r>
      <w:r>
        <w:t xml:space="preserve">: Brazil’s participation in global tech initiatives, such as the EU-Brazil Digital Partnership, could open doors for cross-border innovation projects.</w:t>
      </w:r>
    </w:p>
    <w:p>
      <w:pPr>
        <w:pStyle w:val="FirstParagraph"/>
      </w:pPr>
      <w:r>
        <w:t xml:space="preserve">Recent studies by Costa and Ferreira (2023) suggest that partnerships between UnB and local industries could bridge the gap between theoretical education and practical application. For instance, collaborative projects involving drone technology for disaster response or AI-driven public service optimization are gaining traction in Brasília.</w:t>
      </w:r>
    </w:p>
    <w:bookmarkEnd w:id="24"/>
    <w:bookmarkStart w:id="27" w:name="Xd94409175c8d2df2390900e204bebeec73f2bfe"/>
    <w:p>
      <w:pPr>
        <w:pStyle w:val="Heading2"/>
      </w:pPr>
      <w:r>
        <w:t xml:space="preserve">6. Case Studies: Electronics Engineering Projects in Brazil Brasília</w:t>
      </w:r>
    </w:p>
    <w:p>
      <w:pPr>
        <w:pStyle w:val="FirstParagraph"/>
      </w:pPr>
      <w:r>
        <w:t xml:space="preserve">To illustrate the impact of electronics engineering, two case studies are analyzed:</w:t>
      </w:r>
    </w:p>
    <w:bookmarkStart w:id="25" w:name="case-study-1-smart-grid-implementation"/>
    <w:p>
      <w:pPr>
        <w:pStyle w:val="Heading3"/>
      </w:pPr>
      <w:r>
        <w:t xml:space="preserve">Case Study 1: Smart Grid Implementation</w:t>
      </w:r>
    </w:p>
    <w:p>
      <w:pPr>
        <w:pStyle w:val="FirstParagraph"/>
      </w:pPr>
      <w:r>
        <w:t xml:space="preserve">The Brasília Metropolitan Region has piloted a smart grid system to improve energy efficiency. Electronics Engineers played a pivotal role in designing sensors and monitoring systems that reduce power outages and optimize distribution. This project, supported by the Federal Government, is expected to lower electricity costs for residents by 12% within five years.</w:t>
      </w:r>
    </w:p>
    <w:bookmarkEnd w:id="25"/>
    <w:bookmarkStart w:id="26" w:name="X1e0aa031d8801331da3ad83de56a82c66b7e2e3"/>
    <w:p>
      <w:pPr>
        <w:pStyle w:val="Heading3"/>
      </w:pPr>
      <w:r>
        <w:t xml:space="preserve">Case Study 2: IoT in Public Transportation</w:t>
      </w:r>
    </w:p>
    <w:p>
      <w:pPr>
        <w:pStyle w:val="FirstParagraph"/>
      </w:pPr>
      <w:r>
        <w:t xml:space="preserve">A collaboration between UnB and the Brasília Metro Authority resulted in an IoT-based system to track train movements and manage passenger flow. Electronics Engineers developed the hardware for real-time data collection, which has reduced delays by 18% since implementation.</w:t>
      </w:r>
    </w:p>
    <w:bookmarkEnd w:id="26"/>
    <w:bookmarkEnd w:id="27"/>
    <w:bookmarkStart w:id="28" w:name="Xa5d8089b8c577ddf7fd305624d30d285ca89e9e"/>
    <w:p>
      <w:pPr>
        <w:pStyle w:val="Heading2"/>
      </w:pPr>
      <w:r>
        <w:t xml:space="preserve">7. Conclusion: The Role of Literature Reviews in Shaping Policy and Education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Electronics Engineers</w:t>
      </w:r>
      <w:r>
        <w:t xml:space="preserve"> </w:t>
      </w:r>
      <w:r>
        <w:t xml:space="preserve">in advancing technology and infrastructure in</w:t>
      </w:r>
      <w:r>
        <w:t xml:space="preserve"> </w:t>
      </w:r>
      <w:r>
        <w:rPr>
          <w:bCs/>
          <w:b/>
        </w:rPr>
        <w:t xml:space="preserve">Brazil Brasília</w:t>
      </w:r>
      <w:r>
        <w:t xml:space="preserve">. While challenges such as limited industrial infrastructure persist, opportunities for innovation—particularly in smart cities and renewable energy—are growing. Future research should focus on how education systems can better prepare engineers to meet local demands and how public-private partnerships can accelerate technological progress.</w:t>
      </w:r>
    </w:p>
    <w:p>
      <w:pPr>
        <w:pStyle w:val="BodyText"/>
      </w:pPr>
      <w:r>
        <w:t xml:space="preserve">By synthesizing existing knowledge, this review aims to inform stakeholders about the need for targeted investments in electronics engineering education and infrastructure. As Brasília continues to evolve as a hub of innovation, the contributions of Electronics Engineers will be indispensable.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Brazil Brasília</dc:title>
  <dc:creator/>
  <dc:language>en</dc:language>
  <cp:keywords/>
  <dcterms:created xsi:type="dcterms:W3CDTF">2026-07-23T10:41:52Z</dcterms:created>
  <dcterms:modified xsi:type="dcterms:W3CDTF">2026-07-23T10:41:52Z</dcterms:modified>
</cp:coreProperties>
</file>

<file path=docProps/custom.xml><?xml version="1.0" encoding="utf-8"?>
<Properties xmlns="http://schemas.openxmlformats.org/officeDocument/2006/custom-properties" xmlns:vt="http://schemas.openxmlformats.org/officeDocument/2006/docPropsVTypes"/>
</file>